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Hlk11954299"/>
      <w:r>
        <w:rPr>
          <w:rFonts w:hint="eastAsia" w:ascii="宋体" w:hAnsi="宋体" w:eastAsia="宋体" w:cs="宋体"/>
          <w:bCs/>
          <w:sz w:val="24"/>
          <w:szCs w:val="24"/>
        </w:rPr>
        <w:t>附表2：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/>
        <w:contextualSpacing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广东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护理质量与安全分析师</w:t>
      </w:r>
      <w:r>
        <w:rPr>
          <w:rFonts w:hint="eastAsia" w:ascii="宋体" w:hAnsi="宋体" w:eastAsia="宋体" w:cs="宋体"/>
          <w:b/>
          <w:sz w:val="28"/>
          <w:szCs w:val="28"/>
        </w:rPr>
        <w:t>临床实践带教老师推表</w:t>
      </w:r>
      <w:bookmarkEnd w:id="0"/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主持或参与质量改善项目情况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800" w:firstLineChars="7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学会意见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15" w:firstLineChars="1048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1、专科培训经历指&gt;3个月的脱产学习，专业工作经历时间应&gt;6个月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4"/>
          <w:szCs w:val="24"/>
        </w:rPr>
        <w:t>任职包括省/市学术团体、医院专业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小组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TFmYjRmNjExNTQ3MzUwZGM0YzdlNzEzY2U0YTMifQ=="/>
  </w:docVars>
  <w:rsids>
    <w:rsidRoot w:val="51205D38"/>
    <w:rsid w:val="0BC44D5D"/>
    <w:rsid w:val="0D3064B2"/>
    <w:rsid w:val="218B74AA"/>
    <w:rsid w:val="51205D38"/>
    <w:rsid w:val="57A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260</Characters>
  <Lines>0</Lines>
  <Paragraphs>0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2022-08-05T07:09:00Z</dcterms:created>
  <dc:creator>LEEYUNYI</dc:creator>
  <cp:lastModifiedBy>Tae(˘͈ᵕ ˘͈●)ஐ:*</cp:lastModifiedBy>
  <dcterms:modified xsi:type="dcterms:W3CDTF">2023-06-28T04:57:34Z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FFC8F6A6A57548D9B959A50C54202881</vt:lpwstr>
  </property>
</Properties>
</file>