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74DE">
      <w:pPr>
        <w:tabs>
          <w:tab w:val="left" w:pos="889"/>
        </w:tabs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</w:p>
    <w:p w14:paraId="70973794">
      <w:pPr>
        <w:adjustRightInd w:val="0"/>
        <w:snapToGrid w:val="0"/>
        <w:spacing w:line="360" w:lineRule="auto"/>
        <w:ind w:right="560"/>
        <w:contextualSpacing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广东省</w:t>
      </w:r>
      <w:r>
        <w:rPr>
          <w:rFonts w:hint="eastAsia"/>
          <w:b/>
          <w:bCs/>
          <w:sz w:val="32"/>
          <w:szCs w:val="32"/>
          <w:lang w:val="en-US" w:eastAsia="zh-CN"/>
        </w:rPr>
        <w:t>护理学会</w:t>
      </w:r>
      <w:bookmarkStart w:id="0" w:name="_GoBack"/>
      <w:bookmarkEnd w:id="0"/>
    </w:p>
    <w:p w14:paraId="02D4C64C">
      <w:pPr>
        <w:adjustRightInd w:val="0"/>
        <w:snapToGrid w:val="0"/>
        <w:spacing w:line="360" w:lineRule="auto"/>
        <w:ind w:right="560"/>
        <w:contextualSpacing/>
        <w:jc w:val="center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皮肤病专科护士临床实践带教老师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推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荐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17"/>
        <w:gridCol w:w="583"/>
        <w:gridCol w:w="538"/>
        <w:gridCol w:w="1082"/>
        <w:gridCol w:w="57"/>
        <w:gridCol w:w="931"/>
        <w:gridCol w:w="333"/>
        <w:gridCol w:w="1467"/>
        <w:gridCol w:w="290"/>
        <w:gridCol w:w="162"/>
        <w:gridCol w:w="1352"/>
      </w:tblGrid>
      <w:tr w14:paraId="4629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DF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4A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C7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D8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C8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14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F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</w:tc>
      </w:tr>
      <w:tr w14:paraId="493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48B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D6D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9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6E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43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9FE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D12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310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B4F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14E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F66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A579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98AC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933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92F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 龄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E3A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DB97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本专科工作年限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EB6B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7D5B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609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0CA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BA23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455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617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11F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DC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B5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DC1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A6C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66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A5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2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D2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806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DDA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8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A60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学习简历</w:t>
            </w:r>
          </w:p>
          <w:p w14:paraId="5541D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（从大专填起，含学位、培训、进修情况）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BCAC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0F7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毕业或培训院校</w:t>
            </w:r>
          </w:p>
        </w:tc>
      </w:tr>
      <w:tr w14:paraId="05A4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B9D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2AF5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30F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282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2C6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98BF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4B7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0F0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333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E8BE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B6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694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E8E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6601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88EC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944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714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9CB0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6EEC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D84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3CA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工作简历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33B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76A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工作单位及专业经历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6FC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40B4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F61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C734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D96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A0E9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9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635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691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45E1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88A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99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B2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1E8A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A0ED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E843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75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BFA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45AE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1FC2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B88E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1D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0F8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F8A8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BFA2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1251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0D2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072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专业特长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F4B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BE6301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1F1653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CA7D8A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192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738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学术团体任职情况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6384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9CC811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226462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B3D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414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近5年主要著作和论文、科研立项、科研成果、专利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880A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2F6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4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F45FB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单位意见</w:t>
            </w:r>
          </w:p>
          <w:p w14:paraId="21FE7B27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7126DE96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3F04283A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39054098">
            <w:pPr>
              <w:spacing w:line="360" w:lineRule="auto"/>
              <w:ind w:firstLine="1800" w:firstLineChars="75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公章：</w:t>
            </w:r>
          </w:p>
          <w:p w14:paraId="3B17A8F0">
            <w:pPr>
              <w:spacing w:line="360" w:lineRule="auto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  日</w:t>
            </w:r>
          </w:p>
        </w:tc>
        <w:tc>
          <w:tcPr>
            <w:tcW w:w="4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6D7A3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学会意见</w:t>
            </w:r>
          </w:p>
          <w:p w14:paraId="27B3723F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2E6D695D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10F36A94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</w:p>
          <w:p w14:paraId="2E9C89AE">
            <w:pPr>
              <w:spacing w:line="360" w:lineRule="auto"/>
              <w:ind w:firstLine="2515" w:firstLineChars="1048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公章：</w:t>
            </w:r>
          </w:p>
          <w:p w14:paraId="7C7790C1">
            <w:pPr>
              <w:spacing w:line="360" w:lineRule="auto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 月     日</w:t>
            </w:r>
          </w:p>
        </w:tc>
      </w:tr>
    </w:tbl>
    <w:p w14:paraId="1DA0F9A8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备注：</w:t>
      </w:r>
    </w:p>
    <w:p w14:paraId="777AF05D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1、专科培训经历指&gt;3个月的脱产学习，专业工作经历时间应&gt;6个月</w:t>
      </w:r>
    </w:p>
    <w:p w14:paraId="7B7B305F">
      <w:pPr>
        <w:spacing w:line="360" w:lineRule="auto"/>
      </w:pPr>
      <w:r>
        <w:rPr>
          <w:rFonts w:hint="eastAsia"/>
          <w:bCs/>
          <w:sz w:val="24"/>
        </w:rPr>
        <w:t>2、专业任职</w:t>
      </w:r>
      <w:r>
        <w:rPr>
          <w:rFonts w:hint="eastAsia"/>
          <w:bCs/>
          <w:sz w:val="24"/>
          <w:lang w:val="en-US" w:eastAsia="zh-CN"/>
        </w:rPr>
        <w:t>包</w:t>
      </w:r>
      <w:r>
        <w:rPr>
          <w:rFonts w:hint="eastAsia"/>
          <w:bCs/>
          <w:sz w:val="24"/>
        </w:rPr>
        <w:t>括省/市学术团体、医院专业小组</w:t>
      </w:r>
      <w:r>
        <w:rPr>
          <w:rFonts w:hint="eastAsia"/>
          <w:bCs/>
          <w:sz w:val="24"/>
        </w:rPr>
        <w:tab/>
      </w:r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QyMmNjNGM0YTkwYzc3MmUyOTYwZmNlMmI4MGQifQ=="/>
    <w:docVar w:name="KY_MEDREF_DOCUID" w:val="{3EDF574B-9BF0-44E5-B494-CC735631A8F3}"/>
    <w:docVar w:name="KY_MEDREF_VERSION" w:val="3"/>
  </w:docVars>
  <w:rsids>
    <w:rsidRoot w:val="00000000"/>
    <w:rsid w:val="14772A00"/>
    <w:rsid w:val="3779134E"/>
    <w:rsid w:val="5E6A6FC1"/>
    <w:rsid w:val="60D57EBF"/>
    <w:rsid w:val="70B9716A"/>
    <w:rsid w:val="77B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254</Characters>
  <Lines>0</Lines>
  <Paragraphs>0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2024-05-17T08:21:00Z</dcterms:created>
  <dc:creator>周</dc:creator>
  <cp:lastModifiedBy>惠儿</cp:lastModifiedBy>
  <dcterms:modified xsi:type="dcterms:W3CDTF">2026-03-09T09:36:29Z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3FD67C9B4EB043B5A257D67AB669BD3D_13</vt:lpwstr>
  </property>
  <property fmtid="{D5CDD505-2E9C-101B-9397-08002B2CF9AE}" pid="4" name="KSOTemplateDocerSaveRecord">
    <vt:lpwstr>eyJoZGlkIjoiOTBiMTQyMmNjNGM0YTkwYzc3MmUyOTYwZmNlMmI4MGQiLCJ1c2VySWQiOiIzNjU4NTMzNjIifQ==</vt:lpwstr>
  </property>
</Properties>
</file>