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D95E">
      <w:pPr>
        <w:widowControl/>
        <w:jc w:val="left"/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28"/>
          <w:szCs w:val="28"/>
        </w:rPr>
        <w:t>附件</w:t>
      </w:r>
      <w:r>
        <w:rPr>
          <w:rFonts w:hint="eastAsia" w:ascii="Calibri" w:hAnsi="Calibri" w:eastAsia="宋体" w:cs="Times New Roman"/>
          <w:b/>
          <w:bCs/>
          <w:color w:val="000000"/>
          <w:sz w:val="28"/>
          <w:szCs w:val="28"/>
          <w:lang w:val="en-US" w:eastAsia="zh-CN"/>
        </w:rPr>
        <w:t>1</w:t>
      </w:r>
      <w:bookmarkStart w:id="6" w:name="_GoBack"/>
      <w:bookmarkEnd w:id="6"/>
    </w:p>
    <w:p w14:paraId="00239902">
      <w:pPr>
        <w:widowControl/>
        <w:jc w:val="left"/>
        <w:rPr>
          <w:rFonts w:ascii="Calibri" w:hAnsi="Calibri" w:eastAsia="宋体" w:cs="Times New Roman"/>
          <w:b/>
          <w:bCs/>
          <w:color w:val="000000"/>
          <w:sz w:val="28"/>
          <w:szCs w:val="28"/>
        </w:rPr>
      </w:pPr>
    </w:p>
    <w:p w14:paraId="70B19B7E">
      <w:pPr>
        <w:ind w:right="-483" w:rightChars="-230"/>
        <w:jc w:val="center"/>
        <w:rPr>
          <w:rFonts w:hint="eastAsia" w:ascii="宋体" w:hAnsi="宋体"/>
          <w:b/>
          <w:bCs/>
          <w:spacing w:val="60"/>
          <w:sz w:val="64"/>
        </w:rPr>
      </w:pPr>
      <w:r>
        <w:rPr>
          <w:rFonts w:hint="eastAsia" w:ascii="宋体" w:hAnsi="宋体"/>
          <w:b/>
          <w:bCs/>
          <w:spacing w:val="60"/>
          <w:sz w:val="64"/>
        </w:rPr>
        <w:t>广东省血液肿瘤专科护士</w:t>
      </w:r>
    </w:p>
    <w:p w14:paraId="68A732B3">
      <w:pPr>
        <w:ind w:right="-483" w:rightChars="-230"/>
        <w:jc w:val="center"/>
        <w:rPr>
          <w:rFonts w:hint="eastAsia" w:ascii="宋体" w:hAnsi="宋体"/>
          <w:b/>
          <w:bCs/>
          <w:spacing w:val="60"/>
          <w:sz w:val="64"/>
        </w:rPr>
      </w:pPr>
      <w:r>
        <w:rPr>
          <w:rFonts w:hint="eastAsia" w:ascii="宋体" w:hAnsi="宋体"/>
          <w:b/>
          <w:bCs/>
          <w:spacing w:val="60"/>
          <w:sz w:val="64"/>
        </w:rPr>
        <w:t>临床实践培训基地</w:t>
      </w:r>
    </w:p>
    <w:p w14:paraId="7150E3E7">
      <w:pPr>
        <w:jc w:val="center"/>
        <w:rPr>
          <w:rFonts w:eastAsia="仿宋_GB2312"/>
          <w:b/>
          <w:bCs/>
          <w:spacing w:val="60"/>
          <w:sz w:val="64"/>
        </w:rPr>
      </w:pPr>
    </w:p>
    <w:p w14:paraId="4743FDD1">
      <w:pPr>
        <w:jc w:val="center"/>
        <w:rPr>
          <w:rFonts w:hint="eastAsia" w:ascii="宋体" w:hAnsi="宋体"/>
          <w:b/>
          <w:bCs/>
          <w:spacing w:val="60"/>
          <w:sz w:val="84"/>
        </w:rPr>
      </w:pPr>
      <w:r>
        <w:rPr>
          <w:rFonts w:hint="eastAsia" w:ascii="宋体" w:hAnsi="宋体"/>
          <w:b/>
          <w:bCs/>
          <w:spacing w:val="60"/>
          <w:sz w:val="84"/>
        </w:rPr>
        <w:t>申</w:t>
      </w:r>
      <w:r>
        <w:rPr>
          <w:rFonts w:ascii="宋体" w:hAnsi="宋体"/>
          <w:b/>
          <w:bCs/>
          <w:spacing w:val="60"/>
          <w:sz w:val="84"/>
        </w:rPr>
        <w:t xml:space="preserve"> </w:t>
      </w:r>
      <w:r>
        <w:rPr>
          <w:rFonts w:hint="eastAsia" w:ascii="宋体" w:hAnsi="宋体"/>
          <w:b/>
          <w:bCs/>
          <w:spacing w:val="60"/>
          <w:sz w:val="84"/>
        </w:rPr>
        <w:t>请</w:t>
      </w:r>
      <w:r>
        <w:rPr>
          <w:rFonts w:ascii="宋体" w:hAnsi="宋体"/>
          <w:b/>
          <w:bCs/>
          <w:spacing w:val="60"/>
          <w:sz w:val="84"/>
        </w:rPr>
        <w:t xml:space="preserve"> </w:t>
      </w:r>
      <w:r>
        <w:rPr>
          <w:rFonts w:hint="eastAsia" w:ascii="宋体" w:hAnsi="宋体"/>
          <w:b/>
          <w:bCs/>
          <w:spacing w:val="60"/>
          <w:sz w:val="84"/>
        </w:rPr>
        <w:t>书</w:t>
      </w:r>
    </w:p>
    <w:p w14:paraId="166D2028">
      <w:pPr>
        <w:rPr>
          <w:sz w:val="28"/>
        </w:rPr>
      </w:pPr>
    </w:p>
    <w:p w14:paraId="73776137">
      <w:pPr>
        <w:spacing w:line="780" w:lineRule="exact"/>
        <w:ind w:firstLine="720" w:firstLineChars="200"/>
        <w:rPr>
          <w:sz w:val="36"/>
        </w:rPr>
      </w:pPr>
      <w:r>
        <w:rPr>
          <w:rFonts w:hint="eastAsia"/>
          <w:sz w:val="36"/>
        </w:rPr>
        <w:t>申请专业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sz w:val="36"/>
          <w:u w:val="single"/>
        </w:rPr>
        <w:t xml:space="preserve">                             </w:t>
      </w:r>
    </w:p>
    <w:p w14:paraId="45D96E25">
      <w:pPr>
        <w:spacing w:line="780" w:lineRule="exact"/>
        <w:ind w:left="-2" w:leftChars="-1"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申请单位</w:t>
      </w:r>
      <w:r>
        <w:rPr>
          <w:sz w:val="36"/>
        </w:rPr>
        <w:t xml:space="preserve"> </w:t>
      </w:r>
      <w:r>
        <w:rPr>
          <w:rFonts w:hint="eastAsia"/>
          <w:sz w:val="36"/>
        </w:rPr>
        <w:t>：（盖章）</w:t>
      </w:r>
      <w:r>
        <w:rPr>
          <w:sz w:val="36"/>
          <w:u w:val="single"/>
        </w:rPr>
        <w:t xml:space="preserve">         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</w:t>
      </w:r>
    </w:p>
    <w:p w14:paraId="41636253">
      <w:pPr>
        <w:spacing w:line="780" w:lineRule="exact"/>
        <w:ind w:left="-2" w:leftChars="-1"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申请日期</w:t>
      </w:r>
      <w:r>
        <w:rPr>
          <w:sz w:val="36"/>
        </w:rPr>
        <w:t xml:space="preserve"> </w:t>
      </w:r>
      <w:r>
        <w:rPr>
          <w:rFonts w:hint="eastAsia"/>
          <w:sz w:val="36"/>
        </w:rPr>
        <w:t>：</w:t>
      </w:r>
      <w:r>
        <w:rPr>
          <w:sz w:val="36"/>
          <w:u w:val="single"/>
        </w:rPr>
        <w:t xml:space="preserve">                 </w:t>
      </w:r>
      <w:r>
        <w:rPr>
          <w:rFonts w:hint="eastAsia"/>
          <w:sz w:val="36"/>
          <w:u w:val="single"/>
        </w:rPr>
        <w:t xml:space="preserve">  </w:t>
      </w:r>
      <w:r>
        <w:rPr>
          <w:sz w:val="36"/>
          <w:u w:val="single"/>
        </w:rPr>
        <w:t xml:space="preserve">          </w:t>
      </w:r>
    </w:p>
    <w:p w14:paraId="1CBFDEAD">
      <w:pPr>
        <w:spacing w:line="780" w:lineRule="exact"/>
        <w:ind w:firstLine="720" w:firstLineChars="200"/>
        <w:rPr>
          <w:sz w:val="36"/>
        </w:rPr>
      </w:pPr>
      <w:r>
        <w:rPr>
          <w:rFonts w:hint="eastAsia"/>
          <w:sz w:val="36"/>
        </w:rPr>
        <w:t>联系人：</w:t>
      </w:r>
      <w:r>
        <w:rPr>
          <w:sz w:val="36"/>
          <w:u w:val="single"/>
        </w:rPr>
        <w:t xml:space="preserve">               </w:t>
      </w:r>
      <w:r>
        <w:rPr>
          <w:rFonts w:hint="eastAsia"/>
          <w:sz w:val="36"/>
          <w:u w:val="single"/>
        </w:rPr>
        <w:t xml:space="preserve"> </w:t>
      </w:r>
      <w:r>
        <w:rPr>
          <w:sz w:val="36"/>
          <w:u w:val="single"/>
        </w:rPr>
        <w:t xml:space="preserve">                </w:t>
      </w:r>
    </w:p>
    <w:p w14:paraId="07CE4222">
      <w:pPr>
        <w:spacing w:line="780" w:lineRule="exact"/>
        <w:ind w:firstLine="720" w:firstLineChars="200"/>
        <w:rPr>
          <w:sz w:val="36"/>
          <w:u w:val="single"/>
        </w:rPr>
      </w:pPr>
      <w:r>
        <w:rPr>
          <w:rFonts w:hint="eastAsia"/>
          <w:sz w:val="36"/>
        </w:rPr>
        <w:t>联系电话：</w:t>
      </w:r>
      <w:r>
        <w:rPr>
          <w:sz w:val="36"/>
          <w:u w:val="single"/>
        </w:rPr>
        <w:t xml:space="preserve">                              </w:t>
      </w:r>
    </w:p>
    <w:p w14:paraId="0ECBB712">
      <w:pPr>
        <w:spacing w:line="780" w:lineRule="exact"/>
        <w:ind w:firstLine="720" w:firstLineChars="200"/>
        <w:rPr>
          <w:sz w:val="36"/>
          <w:u w:val="single"/>
        </w:rPr>
      </w:pPr>
    </w:p>
    <w:p w14:paraId="383AE12A">
      <w:pPr>
        <w:spacing w:line="780" w:lineRule="exact"/>
        <w:ind w:firstLine="720" w:firstLineChars="200"/>
        <w:rPr>
          <w:sz w:val="36"/>
          <w:u w:val="single"/>
        </w:rPr>
      </w:pPr>
    </w:p>
    <w:p w14:paraId="45DCE7DE">
      <w:pPr>
        <w:spacing w:line="780" w:lineRule="exact"/>
        <w:ind w:firstLine="5220" w:firstLineChars="1450"/>
        <w:rPr>
          <w:sz w:val="36"/>
        </w:rPr>
      </w:pPr>
    </w:p>
    <w:p w14:paraId="46B800CC">
      <w:pPr>
        <w:spacing w:line="780" w:lineRule="exact"/>
        <w:jc w:val="center"/>
        <w:rPr>
          <w:sz w:val="36"/>
        </w:rPr>
      </w:pPr>
      <w:r>
        <w:rPr>
          <w:rFonts w:hint="eastAsia"/>
          <w:sz w:val="36"/>
        </w:rPr>
        <w:t>广东省护理学会</w:t>
      </w:r>
    </w:p>
    <w:p w14:paraId="1C036116">
      <w:pPr>
        <w:jc w:val="center"/>
        <w:rPr>
          <w:b/>
          <w:bCs/>
        </w:rPr>
      </w:pPr>
      <w:r>
        <w:rPr>
          <w:b/>
          <w:bCs/>
        </w:rPr>
        <w:br w:type="page"/>
      </w:r>
    </w:p>
    <w:p w14:paraId="48B04DB4">
      <w:pPr>
        <w:jc w:val="center"/>
        <w:rPr>
          <w:b/>
          <w:bCs/>
        </w:rPr>
      </w:pPr>
    </w:p>
    <w:p w14:paraId="2EA1BB86">
      <w:pPr>
        <w:jc w:val="center"/>
        <w:rPr>
          <w:b/>
          <w:bCs/>
        </w:rPr>
      </w:pPr>
    </w:p>
    <w:p w14:paraId="0DA3C1F3">
      <w:pPr>
        <w:jc w:val="center"/>
        <w:rPr>
          <w:rFonts w:ascii="font8-Identity-H" w:eastAsia="font8-Identity-H" w:cs="font8-Identity-H"/>
          <w:kern w:val="0"/>
          <w:sz w:val="44"/>
          <w:szCs w:val="44"/>
        </w:rPr>
      </w:pPr>
      <w:r>
        <w:rPr>
          <w:rFonts w:hint="eastAsia" w:ascii="font8-Identity-H" w:eastAsia="font8-Identity-H" w:cs="font8-Identity-H"/>
          <w:kern w:val="0"/>
          <w:sz w:val="44"/>
          <w:szCs w:val="44"/>
        </w:rPr>
        <w:t>填</w:t>
      </w:r>
      <w:r>
        <w:rPr>
          <w:rFonts w:ascii="font8-Identity-H" w:eastAsia="font8-Identity-H" w:cs="font8-Identity-H"/>
          <w:kern w:val="0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kern w:val="0"/>
          <w:sz w:val="44"/>
          <w:szCs w:val="44"/>
        </w:rPr>
        <w:t>表</w:t>
      </w:r>
      <w:r>
        <w:rPr>
          <w:rFonts w:ascii="font8-Identity-H" w:eastAsia="font8-Identity-H" w:cs="font8-Identity-H"/>
          <w:kern w:val="0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kern w:val="0"/>
          <w:sz w:val="44"/>
          <w:szCs w:val="44"/>
        </w:rPr>
        <w:t>说</w:t>
      </w:r>
      <w:r>
        <w:rPr>
          <w:rFonts w:ascii="font8-Identity-H" w:eastAsia="font8-Identity-H" w:cs="font8-Identity-H"/>
          <w:kern w:val="0"/>
          <w:sz w:val="44"/>
          <w:szCs w:val="44"/>
        </w:rPr>
        <w:t xml:space="preserve"> </w:t>
      </w:r>
      <w:r>
        <w:rPr>
          <w:rFonts w:hint="eastAsia" w:ascii="font8-Identity-H" w:eastAsia="font8-Identity-H" w:cs="font8-Identity-H"/>
          <w:kern w:val="0"/>
          <w:sz w:val="44"/>
          <w:szCs w:val="44"/>
        </w:rPr>
        <w:t>明</w:t>
      </w:r>
    </w:p>
    <w:p w14:paraId="5E543894">
      <w:pPr>
        <w:jc w:val="center"/>
        <w:rPr>
          <w:rFonts w:ascii="font8-Identity-H" w:eastAsia="font8-Identity-H" w:cs="font8-Identity-H"/>
          <w:kern w:val="0"/>
          <w:sz w:val="44"/>
          <w:szCs w:val="44"/>
        </w:rPr>
      </w:pPr>
    </w:p>
    <w:p w14:paraId="600B7389"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  <w:bookmarkStart w:id="0" w:name="OLE_LINK2"/>
      <w:bookmarkStart w:id="1" w:name="OLE_LINK1"/>
      <w:r>
        <w:rPr>
          <w:rFonts w:hint="eastAsia" w:ascii="宋体" w:hAnsi="宋体" w:eastAsia="宋体" w:cs="font9-Identity-H"/>
          <w:sz w:val="28"/>
          <w:szCs w:val="28"/>
        </w:rPr>
        <w:t>一</w:t>
      </w:r>
      <w:r>
        <w:rPr>
          <w:rFonts w:hint="eastAsia" w:ascii="宋体" w:hAnsi="宋体" w:eastAsia="宋体"/>
          <w:sz w:val="28"/>
          <w:szCs w:val="28"/>
        </w:rPr>
        <w:t>、申请人要实事求是，认真填写申请书各项内容。表达要明确、严谨，字迹要清晰易辨。经审查，若填写内容不真实，则取消申请资格。</w:t>
      </w:r>
    </w:p>
    <w:p w14:paraId="325C2C95"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二、“培训基地负责人”指申报本专科的带头人。</w:t>
      </w:r>
    </w:p>
    <w:p w14:paraId="1527137E"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三、递交申请书时，请使用A4纸打印，一式两份，签名并加盖医院公章。</w:t>
      </w:r>
    </w:p>
    <w:p w14:paraId="17238791"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四、表中填写的资料项目，可加附件补充。</w:t>
      </w:r>
    </w:p>
    <w:bookmarkEnd w:id="0"/>
    <w:bookmarkEnd w:id="1"/>
    <w:p w14:paraId="49148165">
      <w:pPr>
        <w:pStyle w:val="2"/>
        <w:ind w:firstLine="425" w:firstLineChars="152"/>
        <w:rPr>
          <w:rFonts w:hint="eastAsia" w:ascii="宋体" w:hAnsi="宋体" w:eastAsia="宋体"/>
          <w:sz w:val="28"/>
          <w:szCs w:val="28"/>
        </w:rPr>
      </w:pPr>
    </w:p>
    <w:p w14:paraId="32B4D09D">
      <w:pPr>
        <w:ind w:firstLine="425" w:firstLineChars="152"/>
        <w:rPr>
          <w:rFonts w:hint="eastAsia" w:ascii="宋体" w:hAnsi="宋体"/>
          <w:sz w:val="28"/>
          <w:szCs w:val="28"/>
        </w:rPr>
      </w:pPr>
    </w:p>
    <w:p w14:paraId="5DB3F777">
      <w:pPr>
        <w:rPr>
          <w:rFonts w:hint="eastAsia" w:ascii="宋体" w:hAnsi="宋体" w:cs="font9-Identity-H"/>
          <w:kern w:val="0"/>
          <w:sz w:val="28"/>
          <w:szCs w:val="28"/>
        </w:rPr>
      </w:pPr>
    </w:p>
    <w:p w14:paraId="5C2987AA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 w14:paraId="40467321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 w14:paraId="69BB81D1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 w14:paraId="59701E0B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 w14:paraId="3D3D7426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 w14:paraId="799D9BB6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 w14:paraId="2E6B8104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 w14:paraId="6D413F81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 w14:paraId="7B2E3BE2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p w14:paraId="37BC4F67">
      <w:pPr>
        <w:rPr>
          <w:rFonts w:hint="eastAsia" w:ascii="黑体" w:hAnsi="宋体" w:eastAsia="黑体" w:cs="黑体"/>
          <w:kern w:val="0"/>
          <w:sz w:val="28"/>
          <w:szCs w:val="28"/>
        </w:rPr>
      </w:pPr>
    </w:p>
    <w:tbl>
      <w:tblPr>
        <w:tblStyle w:val="6"/>
        <w:tblpPr w:leftFromText="180" w:rightFromText="180" w:vertAnchor="text" w:horzAnchor="page" w:tblpX="1277" w:tblpY="466"/>
        <w:tblOverlap w:val="never"/>
        <w:tblW w:w="95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568"/>
        <w:gridCol w:w="844"/>
        <w:gridCol w:w="639"/>
        <w:gridCol w:w="501"/>
        <w:gridCol w:w="561"/>
        <w:gridCol w:w="877"/>
        <w:gridCol w:w="824"/>
        <w:gridCol w:w="618"/>
        <w:gridCol w:w="1778"/>
      </w:tblGrid>
      <w:tr w14:paraId="60A84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9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EF776">
            <w:pPr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一、基本情况</w:t>
            </w:r>
          </w:p>
        </w:tc>
      </w:tr>
      <w:tr w14:paraId="0A48F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DDB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82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DABEA">
            <w:pPr>
              <w:ind w:firstLine="931" w:firstLineChars="388"/>
              <w:rPr>
                <w:rFonts w:hint="eastAsia" w:ascii="宋体" w:hAnsi="宋体" w:cs="宋体"/>
                <w:sz w:val="24"/>
              </w:rPr>
            </w:pPr>
          </w:p>
        </w:tc>
      </w:tr>
      <w:tr w14:paraId="24080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3C18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821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40CE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3E47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7A6DF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9927B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5278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传  真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9BA97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0DF19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B3D4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B24B">
            <w:pPr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7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BEC3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1EAD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2664B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2" w:type="dxa"/>
            <w:gridSpan w:val="10"/>
            <w:vAlign w:val="center"/>
          </w:tcPr>
          <w:p w14:paraId="078F7ABF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医院性质（在符合的项目框内打“√”）</w:t>
            </w:r>
          </w:p>
        </w:tc>
      </w:tr>
      <w:tr w14:paraId="5E80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382" w:type="dxa"/>
            <w:vAlign w:val="center"/>
          </w:tcPr>
          <w:p w14:paraId="00D5C447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医院类型</w:t>
            </w:r>
          </w:p>
        </w:tc>
        <w:tc>
          <w:tcPr>
            <w:tcW w:w="2412" w:type="dxa"/>
            <w:gridSpan w:val="2"/>
            <w:vAlign w:val="center"/>
          </w:tcPr>
          <w:p w14:paraId="23D77E9C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□综合医院</w:t>
            </w:r>
          </w:p>
        </w:tc>
        <w:tc>
          <w:tcPr>
            <w:tcW w:w="1701" w:type="dxa"/>
            <w:gridSpan w:val="3"/>
            <w:vAlign w:val="center"/>
          </w:tcPr>
          <w:p w14:paraId="1D20DD99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□专科医院</w:t>
            </w:r>
          </w:p>
        </w:tc>
        <w:tc>
          <w:tcPr>
            <w:tcW w:w="1701" w:type="dxa"/>
            <w:gridSpan w:val="2"/>
            <w:vAlign w:val="center"/>
          </w:tcPr>
          <w:p w14:paraId="10E1FB08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□教学医院</w:t>
            </w:r>
          </w:p>
        </w:tc>
        <w:tc>
          <w:tcPr>
            <w:tcW w:w="2396" w:type="dxa"/>
            <w:gridSpan w:val="2"/>
            <w:vAlign w:val="center"/>
          </w:tcPr>
          <w:p w14:paraId="486825D4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</w:t>
            </w:r>
          </w:p>
        </w:tc>
      </w:tr>
      <w:tr w14:paraId="471D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382" w:type="dxa"/>
            <w:vAlign w:val="center"/>
          </w:tcPr>
          <w:p w14:paraId="72D47BC8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医院级别</w:t>
            </w:r>
          </w:p>
        </w:tc>
        <w:tc>
          <w:tcPr>
            <w:tcW w:w="2412" w:type="dxa"/>
            <w:gridSpan w:val="2"/>
            <w:vAlign w:val="center"/>
          </w:tcPr>
          <w:p w14:paraId="5C9D8B16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□三甲</w:t>
            </w:r>
          </w:p>
        </w:tc>
        <w:tc>
          <w:tcPr>
            <w:tcW w:w="1701" w:type="dxa"/>
            <w:gridSpan w:val="3"/>
            <w:vAlign w:val="center"/>
          </w:tcPr>
          <w:p w14:paraId="22EDA655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□三乙</w:t>
            </w:r>
          </w:p>
        </w:tc>
        <w:tc>
          <w:tcPr>
            <w:tcW w:w="1701" w:type="dxa"/>
            <w:gridSpan w:val="2"/>
            <w:vAlign w:val="center"/>
          </w:tcPr>
          <w:p w14:paraId="1212CE78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□其他</w:t>
            </w:r>
          </w:p>
        </w:tc>
        <w:tc>
          <w:tcPr>
            <w:tcW w:w="2396" w:type="dxa"/>
            <w:gridSpan w:val="2"/>
            <w:vAlign w:val="center"/>
          </w:tcPr>
          <w:p w14:paraId="76877EEC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E2D3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592" w:type="dxa"/>
            <w:gridSpan w:val="10"/>
            <w:vAlign w:val="center"/>
          </w:tcPr>
          <w:p w14:paraId="435A66F9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血液肿瘤科      □无         □有   </w:t>
            </w:r>
            <w:r>
              <w:rPr>
                <w:rFonts w:hint="eastAsia" w:ascii="宋体" w:hAnsi="宋体" w:cs="宋体"/>
                <w:sz w:val="24"/>
              </w:rPr>
              <w:t xml:space="preserve">        </w:t>
            </w:r>
          </w:p>
        </w:tc>
      </w:tr>
      <w:tr w14:paraId="7205F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9592" w:type="dxa"/>
            <w:gridSpan w:val="10"/>
            <w:vAlign w:val="center"/>
          </w:tcPr>
          <w:p w14:paraId="273D3423">
            <w:pPr>
              <w:rPr>
                <w:rFonts w:hint="eastAsia" w:ascii="宋体" w:hAnsi="宋体" w:cs="宋体"/>
                <w:kern w:val="0"/>
                <w:sz w:val="24"/>
              </w:rPr>
            </w:pPr>
            <w:bookmarkStart w:id="2" w:name="OLE_LINK5"/>
            <w:r>
              <w:rPr>
                <w:rFonts w:hint="eastAsia" w:ascii="宋体" w:hAnsi="宋体" w:cs="宋体"/>
                <w:b/>
                <w:kern w:val="0"/>
                <w:sz w:val="24"/>
              </w:rPr>
              <w:t>血液肿瘤</w:t>
            </w:r>
            <w:bookmarkEnd w:id="2"/>
            <w:r>
              <w:rPr>
                <w:rFonts w:hint="eastAsia" w:ascii="宋体" w:hAnsi="宋体" w:cs="宋体"/>
                <w:b/>
                <w:kern w:val="0"/>
                <w:sz w:val="24"/>
              </w:rPr>
              <w:t>科床位数及床护比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（※提供证明）</w:t>
            </w:r>
          </w:p>
        </w:tc>
      </w:tr>
      <w:tr w14:paraId="2643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Align w:val="center"/>
          </w:tcPr>
          <w:p w14:paraId="68E4FA35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</w:tc>
        <w:tc>
          <w:tcPr>
            <w:tcW w:w="2412" w:type="dxa"/>
            <w:gridSpan w:val="2"/>
            <w:vAlign w:val="center"/>
          </w:tcPr>
          <w:p w14:paraId="335FAC14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编制病床（张）</w:t>
            </w:r>
          </w:p>
        </w:tc>
        <w:tc>
          <w:tcPr>
            <w:tcW w:w="1701" w:type="dxa"/>
            <w:gridSpan w:val="3"/>
            <w:vAlign w:val="center"/>
          </w:tcPr>
          <w:p w14:paraId="7859598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开放病床（张）</w:t>
            </w:r>
          </w:p>
        </w:tc>
        <w:tc>
          <w:tcPr>
            <w:tcW w:w="1701" w:type="dxa"/>
            <w:gridSpan w:val="2"/>
            <w:vAlign w:val="center"/>
          </w:tcPr>
          <w:p w14:paraId="16CC56D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护士（人）</w:t>
            </w:r>
          </w:p>
        </w:tc>
        <w:tc>
          <w:tcPr>
            <w:tcW w:w="2396" w:type="dxa"/>
            <w:gridSpan w:val="2"/>
            <w:vAlign w:val="center"/>
          </w:tcPr>
          <w:p w14:paraId="382CB5B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床护比</w:t>
            </w:r>
          </w:p>
        </w:tc>
      </w:tr>
      <w:tr w14:paraId="727B0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Align w:val="center"/>
          </w:tcPr>
          <w:p w14:paraId="00B8B368">
            <w:pPr>
              <w:ind w:firstLine="120" w:firstLineChars="5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2023年</w:t>
            </w:r>
          </w:p>
        </w:tc>
        <w:tc>
          <w:tcPr>
            <w:tcW w:w="2412" w:type="dxa"/>
            <w:gridSpan w:val="2"/>
            <w:vAlign w:val="center"/>
          </w:tcPr>
          <w:p w14:paraId="48C74EAF">
            <w:pPr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122685E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00AA674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2396" w:type="dxa"/>
            <w:gridSpan w:val="2"/>
            <w:vAlign w:val="center"/>
          </w:tcPr>
          <w:p w14:paraId="73A094D7">
            <w:pPr>
              <w:ind w:firstLine="240" w:firstLineChars="100"/>
              <w:rPr>
                <w:rFonts w:hint="eastAsia" w:ascii="宋体" w:hAnsi="宋体" w:cs="宋体"/>
                <w:sz w:val="24"/>
              </w:rPr>
            </w:pPr>
          </w:p>
        </w:tc>
      </w:tr>
      <w:tr w14:paraId="67645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Align w:val="center"/>
          </w:tcPr>
          <w:p w14:paraId="73E62C2B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2024年</w:t>
            </w:r>
          </w:p>
        </w:tc>
        <w:tc>
          <w:tcPr>
            <w:tcW w:w="2412" w:type="dxa"/>
            <w:gridSpan w:val="2"/>
            <w:vAlign w:val="center"/>
          </w:tcPr>
          <w:p w14:paraId="603952D9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701" w:type="dxa"/>
            <w:gridSpan w:val="3"/>
            <w:vAlign w:val="center"/>
          </w:tcPr>
          <w:p w14:paraId="122C37F6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701" w:type="dxa"/>
            <w:gridSpan w:val="2"/>
            <w:vAlign w:val="center"/>
          </w:tcPr>
          <w:p w14:paraId="456B85C6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2396" w:type="dxa"/>
            <w:gridSpan w:val="2"/>
            <w:vAlign w:val="center"/>
          </w:tcPr>
          <w:p w14:paraId="48F7D99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 w14:paraId="655F4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Align w:val="center"/>
          </w:tcPr>
          <w:p w14:paraId="0E6A5666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2025年</w:t>
            </w:r>
          </w:p>
        </w:tc>
        <w:tc>
          <w:tcPr>
            <w:tcW w:w="2412" w:type="dxa"/>
            <w:gridSpan w:val="2"/>
            <w:vAlign w:val="center"/>
          </w:tcPr>
          <w:p w14:paraId="20813D28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  <w:tc>
          <w:tcPr>
            <w:tcW w:w="1701" w:type="dxa"/>
            <w:gridSpan w:val="3"/>
            <w:vAlign w:val="center"/>
          </w:tcPr>
          <w:p w14:paraId="1913E08E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1701" w:type="dxa"/>
            <w:gridSpan w:val="2"/>
            <w:vAlign w:val="center"/>
          </w:tcPr>
          <w:p w14:paraId="2A9A63D4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</w:t>
            </w:r>
          </w:p>
        </w:tc>
        <w:tc>
          <w:tcPr>
            <w:tcW w:w="2396" w:type="dxa"/>
            <w:gridSpan w:val="2"/>
            <w:vAlign w:val="center"/>
          </w:tcPr>
          <w:p w14:paraId="7FF4975A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</w:t>
            </w:r>
          </w:p>
        </w:tc>
      </w:tr>
      <w:tr w14:paraId="74844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2" w:type="dxa"/>
            <w:gridSpan w:val="10"/>
            <w:vAlign w:val="center"/>
          </w:tcPr>
          <w:p w14:paraId="12662ACA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血液肿瘤科业务量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（※提供证明）</w:t>
            </w:r>
          </w:p>
        </w:tc>
      </w:tr>
      <w:tr w14:paraId="300B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Merge w:val="restart"/>
            <w:vAlign w:val="center"/>
          </w:tcPr>
          <w:p w14:paraId="114B6AA8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</w:tc>
        <w:tc>
          <w:tcPr>
            <w:tcW w:w="4113" w:type="dxa"/>
            <w:gridSpan w:val="5"/>
            <w:vAlign w:val="center"/>
          </w:tcPr>
          <w:p w14:paraId="15475F5D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门诊量（人次/年）</w:t>
            </w:r>
          </w:p>
        </w:tc>
        <w:tc>
          <w:tcPr>
            <w:tcW w:w="4097" w:type="dxa"/>
            <w:gridSpan w:val="4"/>
            <w:vAlign w:val="center"/>
          </w:tcPr>
          <w:p w14:paraId="6E222C54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出院病人（人次/年）</w:t>
            </w:r>
          </w:p>
        </w:tc>
      </w:tr>
      <w:tr w14:paraId="5168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Merge w:val="continue"/>
            <w:vAlign w:val="center"/>
          </w:tcPr>
          <w:p w14:paraId="44288FB3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631D9334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全院</w:t>
            </w:r>
          </w:p>
        </w:tc>
        <w:tc>
          <w:tcPr>
            <w:tcW w:w="1701" w:type="dxa"/>
            <w:gridSpan w:val="3"/>
            <w:vAlign w:val="center"/>
          </w:tcPr>
          <w:p w14:paraId="00A50F2E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bookmarkStart w:id="3" w:name="OLE_LINK6"/>
            <w:r>
              <w:rPr>
                <w:rFonts w:hint="eastAsia" w:ascii="宋体" w:hAnsi="宋体" w:cs="宋体"/>
                <w:kern w:val="0"/>
                <w:sz w:val="24"/>
              </w:rPr>
              <w:t>血液肿瘤</w:t>
            </w:r>
            <w:bookmarkEnd w:id="3"/>
            <w:r>
              <w:rPr>
                <w:rFonts w:hint="eastAsia" w:ascii="宋体" w:hAnsi="宋体" w:cs="宋体"/>
                <w:kern w:val="0"/>
                <w:sz w:val="24"/>
              </w:rPr>
              <w:t>科</w:t>
            </w:r>
          </w:p>
        </w:tc>
        <w:tc>
          <w:tcPr>
            <w:tcW w:w="1701" w:type="dxa"/>
            <w:gridSpan w:val="2"/>
            <w:vAlign w:val="center"/>
          </w:tcPr>
          <w:p w14:paraId="574410A8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全院</w:t>
            </w:r>
          </w:p>
        </w:tc>
        <w:tc>
          <w:tcPr>
            <w:tcW w:w="2396" w:type="dxa"/>
            <w:gridSpan w:val="2"/>
            <w:vAlign w:val="center"/>
          </w:tcPr>
          <w:p w14:paraId="693FD8A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血液肿瘤科</w:t>
            </w:r>
          </w:p>
        </w:tc>
      </w:tr>
      <w:tr w14:paraId="6EDAA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2" w:type="dxa"/>
            <w:vAlign w:val="center"/>
          </w:tcPr>
          <w:p w14:paraId="1E499E8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2023年</w:t>
            </w:r>
          </w:p>
        </w:tc>
        <w:tc>
          <w:tcPr>
            <w:tcW w:w="2412" w:type="dxa"/>
            <w:gridSpan w:val="2"/>
            <w:vAlign w:val="center"/>
          </w:tcPr>
          <w:p w14:paraId="09547419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7F693A4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98AA2AB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768F346A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0DDAB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Align w:val="center"/>
          </w:tcPr>
          <w:p w14:paraId="5617F321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2024年</w:t>
            </w:r>
          </w:p>
        </w:tc>
        <w:tc>
          <w:tcPr>
            <w:tcW w:w="2412" w:type="dxa"/>
            <w:gridSpan w:val="2"/>
            <w:vAlign w:val="center"/>
          </w:tcPr>
          <w:p w14:paraId="6FD709FC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7A6EFF3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500A3A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7BA541D0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354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Align w:val="center"/>
          </w:tcPr>
          <w:p w14:paraId="1A413C63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5年</w:t>
            </w:r>
          </w:p>
        </w:tc>
        <w:tc>
          <w:tcPr>
            <w:tcW w:w="2412" w:type="dxa"/>
            <w:gridSpan w:val="2"/>
            <w:vAlign w:val="center"/>
          </w:tcPr>
          <w:p w14:paraId="53B66C98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1870D9C3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5EDFD0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1EBCFD77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DCE2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92" w:type="dxa"/>
            <w:gridSpan w:val="10"/>
            <w:vAlign w:val="center"/>
          </w:tcPr>
          <w:p w14:paraId="6B24CCB5"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二、血液肿瘤专科规模</w:t>
            </w:r>
          </w:p>
        </w:tc>
      </w:tr>
      <w:tr w14:paraId="373DF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2" w:type="dxa"/>
            <w:gridSpan w:val="10"/>
            <w:vAlign w:val="center"/>
          </w:tcPr>
          <w:p w14:paraId="67AEC810">
            <w:pPr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血液治疗收治规模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（※提供证明）</w:t>
            </w:r>
          </w:p>
        </w:tc>
      </w:tr>
      <w:tr w14:paraId="37DF4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382" w:type="dxa"/>
            <w:vAlign w:val="center"/>
          </w:tcPr>
          <w:p w14:paraId="5F59A767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年度</w:t>
            </w:r>
          </w:p>
        </w:tc>
        <w:tc>
          <w:tcPr>
            <w:tcW w:w="2412" w:type="dxa"/>
            <w:gridSpan w:val="2"/>
            <w:vAlign w:val="center"/>
          </w:tcPr>
          <w:p w14:paraId="0D781262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总化疗人数</w:t>
            </w:r>
          </w:p>
          <w:p w14:paraId="5265E5A9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（人/年）</w:t>
            </w:r>
          </w:p>
        </w:tc>
        <w:tc>
          <w:tcPr>
            <w:tcW w:w="3402" w:type="dxa"/>
            <w:gridSpan w:val="5"/>
            <w:vAlign w:val="center"/>
          </w:tcPr>
          <w:p w14:paraId="2A2856BE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造血干细胞移植人数人/年</w:t>
            </w:r>
          </w:p>
          <w:p w14:paraId="68948266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异体移植  /  自体移植</w:t>
            </w:r>
            <w:r>
              <w:rPr>
                <w:rFonts w:hint="eastAsia" w:ascii="宋体" w:hAnsi="宋体" w:cs="宋体"/>
                <w:kern w:val="0"/>
                <w:szCs w:val="21"/>
              </w:rPr>
              <w:t>）</w:t>
            </w:r>
          </w:p>
        </w:tc>
        <w:tc>
          <w:tcPr>
            <w:tcW w:w="2396" w:type="dxa"/>
            <w:gridSpan w:val="2"/>
            <w:vAlign w:val="center"/>
          </w:tcPr>
          <w:p w14:paraId="245B78EB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C</w:t>
            </w:r>
            <w:r>
              <w:rPr>
                <w:rFonts w:hint="eastAsia" w:ascii="宋体" w:hAnsi="宋体" w:cs="宋体"/>
                <w:kern w:val="0"/>
                <w:sz w:val="24"/>
              </w:rPr>
              <w:t>ar-T人数</w:t>
            </w:r>
          </w:p>
          <w:p w14:paraId="643A9E7E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（人/年）</w:t>
            </w:r>
          </w:p>
        </w:tc>
      </w:tr>
      <w:tr w14:paraId="4F801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Align w:val="center"/>
          </w:tcPr>
          <w:p w14:paraId="0AC51FE9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2023年</w:t>
            </w:r>
          </w:p>
        </w:tc>
        <w:tc>
          <w:tcPr>
            <w:tcW w:w="2412" w:type="dxa"/>
            <w:gridSpan w:val="2"/>
            <w:vAlign w:val="center"/>
          </w:tcPr>
          <w:p w14:paraId="4765ECA9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76A26AB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C34E005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0382E461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79E0A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vAlign w:val="center"/>
          </w:tcPr>
          <w:p w14:paraId="003620D6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2024年</w:t>
            </w:r>
          </w:p>
        </w:tc>
        <w:tc>
          <w:tcPr>
            <w:tcW w:w="2412" w:type="dxa"/>
            <w:gridSpan w:val="2"/>
            <w:vAlign w:val="center"/>
          </w:tcPr>
          <w:p w14:paraId="3796624C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B470215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F45CC10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96" w:type="dxa"/>
            <w:gridSpan w:val="2"/>
            <w:vAlign w:val="center"/>
          </w:tcPr>
          <w:p w14:paraId="53B24A7E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AE8C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382" w:type="dxa"/>
            <w:tcBorders>
              <w:bottom w:val="single" w:color="auto" w:sz="4" w:space="0"/>
            </w:tcBorders>
            <w:vAlign w:val="center"/>
          </w:tcPr>
          <w:p w14:paraId="3A251509"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5年</w:t>
            </w:r>
          </w:p>
        </w:tc>
        <w:tc>
          <w:tcPr>
            <w:tcW w:w="2412" w:type="dxa"/>
            <w:gridSpan w:val="2"/>
            <w:tcBorders>
              <w:bottom w:val="single" w:color="auto" w:sz="4" w:space="0"/>
            </w:tcBorders>
            <w:vAlign w:val="center"/>
          </w:tcPr>
          <w:p w14:paraId="3BA4BF6E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 w14:paraId="60A39C03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 w14:paraId="3A50AB8A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396" w:type="dxa"/>
            <w:gridSpan w:val="2"/>
            <w:tcBorders>
              <w:bottom w:val="single" w:color="auto" w:sz="4" w:space="0"/>
            </w:tcBorders>
            <w:vAlign w:val="center"/>
          </w:tcPr>
          <w:p w14:paraId="43D19909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980C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2" w:type="dxa"/>
            <w:gridSpan w:val="10"/>
            <w:tcBorders>
              <w:bottom w:val="single" w:color="auto" w:sz="4" w:space="0"/>
            </w:tcBorders>
            <w:vAlign w:val="center"/>
          </w:tcPr>
          <w:p w14:paraId="2F548BB7"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血液</w:t>
            </w:r>
            <w:r>
              <w:rPr>
                <w:rFonts w:ascii="宋体" w:hAnsi="宋体" w:cs="宋体"/>
                <w:b/>
                <w:kern w:val="0"/>
                <w:sz w:val="24"/>
              </w:rPr>
              <w:t>肿瘤收治的病种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（按收治数量罗列前5种疾病）：</w:t>
            </w:r>
          </w:p>
        </w:tc>
      </w:tr>
      <w:tr w14:paraId="79D8E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6F545A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3903C8ED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614009D5">
            <w:pPr>
              <w:rPr>
                <w:rFonts w:hint="eastAsia" w:ascii="宋体" w:hAnsi="宋体" w:cs="宋体"/>
                <w:kern w:val="0"/>
                <w:sz w:val="24"/>
              </w:rPr>
            </w:pPr>
          </w:p>
          <w:p w14:paraId="3411D8F7">
            <w:pPr>
              <w:rPr>
                <w:rFonts w:ascii="宋体" w:hAnsi="宋体" w:cs="宋体"/>
                <w:kern w:val="0"/>
                <w:sz w:val="24"/>
              </w:rPr>
            </w:pPr>
          </w:p>
          <w:p w14:paraId="70C61322">
            <w:pPr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56AB5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6123E9">
            <w:pPr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 xml:space="preserve">血液肿瘤治疗设备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(※提供相片证明）</w:t>
            </w:r>
          </w:p>
        </w:tc>
      </w:tr>
      <w:tr w14:paraId="5F5E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92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2C9518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百级层流病房： </w:t>
            </w:r>
            <w:r>
              <w:rPr>
                <w:rFonts w:hint="eastAsia" w:ascii="宋体" w:hAnsi="宋体" w:cs="宋体"/>
                <w:sz w:val="24"/>
              </w:rPr>
              <w:t xml:space="preserve">□无     □有     </w:t>
            </w:r>
          </w:p>
          <w:p w14:paraId="77605ECE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层流病房床位数: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张 </w:t>
            </w:r>
          </w:p>
          <w:p w14:paraId="472201AB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简易层流床: </w:t>
            </w:r>
            <w:r>
              <w:rPr>
                <w:rFonts w:hint="eastAsia" w:ascii="宋体" w:hAnsi="宋体" w:cs="宋体"/>
                <w:sz w:val="24"/>
              </w:rPr>
              <w:t xml:space="preserve">□无     □有     </w:t>
            </w:r>
          </w:p>
          <w:p w14:paraId="7EA6C845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简易层流床床位数：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24"/>
              </w:rPr>
              <w:t xml:space="preserve">张  </w:t>
            </w:r>
          </w:p>
        </w:tc>
      </w:tr>
      <w:tr w14:paraId="55B9F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9592" w:type="dxa"/>
            <w:gridSpan w:val="10"/>
            <w:vAlign w:val="center"/>
          </w:tcPr>
          <w:p w14:paraId="3527DF9A">
            <w:pPr>
              <w:spacing w:line="36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三、专科设备及场所</w:t>
            </w:r>
          </w:p>
        </w:tc>
      </w:tr>
      <w:tr w14:paraId="161F5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592" w:type="dxa"/>
            <w:gridSpan w:val="10"/>
            <w:vAlign w:val="center"/>
          </w:tcPr>
          <w:p w14:paraId="5A2EB6FE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教育场所：      </w:t>
            </w:r>
            <w:r>
              <w:rPr>
                <w:rFonts w:hint="eastAsia" w:ascii="宋体" w:hAnsi="宋体" w:cs="宋体"/>
                <w:sz w:val="24"/>
              </w:rPr>
              <w:t xml:space="preserve">□无 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□有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</w:t>
            </w:r>
          </w:p>
          <w:p w14:paraId="4D2F057D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          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专用    </w:t>
            </w:r>
            <w:r>
              <w:rPr>
                <w:rFonts w:hint="eastAsia" w:ascii="宋体" w:hAnsi="宋体" w:cs="宋体"/>
                <w:sz w:val="24"/>
              </w:rPr>
              <w:t>□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不专用       教育场所面积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平方米</w:t>
            </w:r>
          </w:p>
          <w:p w14:paraId="1FF276BC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多媒体教学设备: </w:t>
            </w:r>
            <w:r>
              <w:rPr>
                <w:rFonts w:hint="eastAsia" w:ascii="宋体" w:hAnsi="宋体" w:cs="宋体"/>
                <w:sz w:val="24"/>
              </w:rPr>
              <w:t xml:space="preserve">□无    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□ 有     </w:t>
            </w:r>
          </w:p>
          <w:p w14:paraId="33C1DA79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包括：□多媒体计算机     □ 投影机    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□ 数字视频展示台</w:t>
            </w:r>
          </w:p>
          <w:p w14:paraId="2EE71512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□中央控制系统     □ 投影屏幕    □ 音响设备</w:t>
            </w:r>
          </w:p>
          <w:p w14:paraId="72202775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图书馆：     </w:t>
            </w:r>
            <w:r>
              <w:rPr>
                <w:rFonts w:hint="eastAsia" w:ascii="宋体" w:hAnsi="宋体" w:cs="宋体"/>
                <w:b/>
                <w:bCs/>
                <w:sz w:val="22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  □有</w:t>
            </w:r>
          </w:p>
          <w:p w14:paraId="56969E20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数字图书馆：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  □有          检索</w:t>
            </w:r>
            <w:r>
              <w:rPr>
                <w:rFonts w:hint="eastAsia" w:ascii="宋体" w:hAnsi="宋体" w:cs="宋体"/>
                <w:sz w:val="24"/>
              </w:rPr>
              <w:t xml:space="preserve">国内外文献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□可    □否 </w:t>
            </w:r>
          </w:p>
          <w:p w14:paraId="6B3D1DBF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专业藏书： 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□无  □有</w:t>
            </w:r>
          </w:p>
          <w:p w14:paraId="22AB0659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</w:t>
            </w:r>
          </w:p>
        </w:tc>
      </w:tr>
      <w:tr w14:paraId="3D01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92" w:type="dxa"/>
            <w:gridSpan w:val="10"/>
            <w:vAlign w:val="center"/>
          </w:tcPr>
          <w:p w14:paraId="4B2A9E24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四、师资及教学力量</w:t>
            </w:r>
          </w:p>
        </w:tc>
      </w:tr>
      <w:tr w14:paraId="3FF1D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9592" w:type="dxa"/>
            <w:gridSpan w:val="10"/>
            <w:vAlign w:val="center"/>
          </w:tcPr>
          <w:p w14:paraId="033D5BC1">
            <w:pPr>
              <w:spacing w:line="360" w:lineRule="auto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人才配备：</w:t>
            </w:r>
          </w:p>
          <w:p w14:paraId="63F5AB4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bookmarkStart w:id="4" w:name="OLE_LINK7"/>
            <w:bookmarkStart w:id="5" w:name="OLE_LINK8"/>
            <w:r>
              <w:rPr>
                <w:rFonts w:hint="eastAsia" w:ascii="宋体" w:hAnsi="宋体" w:cs="宋体"/>
                <w:sz w:val="24"/>
              </w:rPr>
              <w:t>血液</w:t>
            </w:r>
            <w:bookmarkEnd w:id="4"/>
            <w:bookmarkEnd w:id="5"/>
            <w:r>
              <w:rPr>
                <w:rFonts w:hint="eastAsia" w:ascii="宋体" w:hAnsi="宋体" w:cs="宋体"/>
                <w:sz w:val="24"/>
              </w:rPr>
              <w:t>科本科及以上学历护士占护士总数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%；</w:t>
            </w:r>
          </w:p>
          <w:p w14:paraId="62B92E38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血液科研究生及以上学历护士总数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人；</w:t>
            </w:r>
          </w:p>
          <w:p w14:paraId="752F003E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血液科护师及以上护士总数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>人；</w:t>
            </w:r>
          </w:p>
          <w:p w14:paraId="27294BED">
            <w:pPr>
              <w:spacing w:after="312" w:afterLines="100" w:line="360" w:lineRule="auto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血液科副主任护师及以上护士总数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 w:val="24"/>
              </w:rPr>
              <w:t>人；</w:t>
            </w:r>
          </w:p>
          <w:p w14:paraId="7652913F">
            <w:pPr>
              <w:spacing w:line="360" w:lineRule="auto"/>
              <w:rPr>
                <w:rFonts w:hint="eastAsia"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基地临床带教老师：</w:t>
            </w:r>
          </w:p>
          <w:p w14:paraId="589B0908"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护理教学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u w:val="single"/>
              </w:rPr>
              <w:t>核心团队成员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人数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人，其中：</w:t>
            </w:r>
          </w:p>
          <w:p w14:paraId="4EB66E84">
            <w:pPr>
              <w:spacing w:line="360" w:lineRule="auto"/>
              <w:ind w:left="420" w:leftChars="20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研究生及以上学历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人，本科学历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人；</w:t>
            </w:r>
          </w:p>
          <w:p w14:paraId="47BAAC66">
            <w:pPr>
              <w:spacing w:after="312" w:afterLines="100" w:line="360" w:lineRule="auto"/>
              <w:ind w:left="420" w:leftChars="20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主管护师人数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人；副主任护师及以上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人；专科护士人数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人</w:t>
            </w:r>
          </w:p>
          <w:p w14:paraId="5F7494DA">
            <w:pPr>
              <w:spacing w:line="360" w:lineRule="auto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</w:rPr>
              <w:t>血液相关专科护士：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□无     □有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人数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人；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</w:t>
            </w:r>
          </w:p>
          <w:p w14:paraId="167F5A32">
            <w:pPr>
              <w:spacing w:line="360" w:lineRule="auto"/>
              <w:rPr>
                <w:rFonts w:hint="eastAsia" w:ascii="宋体" w:hAnsi="宋体" w:cs="宋体"/>
                <w:color w:val="0000FF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培训方式：□部培训  □省培训 □行业培训   □其他 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(※提供证书）</w:t>
            </w:r>
          </w:p>
          <w:p w14:paraId="1A350BF4">
            <w:pPr>
              <w:spacing w:line="360" w:lineRule="auto"/>
              <w:rPr>
                <w:rFonts w:ascii="宋体" w:hAnsi="宋体" w:cs="宋体"/>
                <w:b/>
                <w:bCs/>
                <w:kern w:val="0"/>
                <w:sz w:val="24"/>
              </w:rPr>
            </w:pPr>
          </w:p>
          <w:p w14:paraId="486442E7">
            <w:pPr>
              <w:spacing w:line="360" w:lineRule="auto"/>
              <w:rPr>
                <w:rFonts w:hint="eastAsia"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 xml:space="preserve">学会任职：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FF"/>
                <w:sz w:val="18"/>
                <w:szCs w:val="18"/>
              </w:rPr>
              <w:t>(※提供证书）</w:t>
            </w:r>
          </w:p>
          <w:p w14:paraId="49676F36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□无   </w:t>
            </w:r>
          </w:p>
          <w:p w14:paraId="2022358C">
            <w:pPr>
              <w:pStyle w:val="11"/>
              <w:spacing w:line="276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□有 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□国家级   人数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人；其中主委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人，副主委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人，常委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人； </w:t>
            </w:r>
          </w:p>
          <w:p w14:paraId="5B6D07E9">
            <w:pPr>
              <w:pStyle w:val="11"/>
              <w:spacing w:line="276" w:lineRule="auto"/>
              <w:ind w:firstLine="960" w:firstLineChars="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□省级     人数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人；其中主委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人，副主委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人，常委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人； </w:t>
            </w:r>
          </w:p>
          <w:p w14:paraId="00D55D80">
            <w:pPr>
              <w:pStyle w:val="11"/>
              <w:spacing w:line="276" w:lineRule="auto"/>
              <w:ind w:firstLine="960" w:firstLineChars="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□市级     人数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人；其中主委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人，副主委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人，常委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人； </w:t>
            </w:r>
          </w:p>
          <w:p w14:paraId="40F2C39E">
            <w:pPr>
              <w:pStyle w:val="11"/>
              <w:spacing w:line="276" w:lineRule="auto"/>
              <w:ind w:firstLine="960" w:firstLineChars="4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□区级     人数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人；其中主委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人，副主委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人，常委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</w:rPr>
              <w:t>人；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1470A18A">
            <w:pPr>
              <w:pStyle w:val="11"/>
              <w:spacing w:line="276" w:lineRule="auto"/>
              <w:ind w:firstLine="960" w:firstLineChars="400"/>
              <w:rPr>
                <w:rFonts w:hint="eastAsia" w:ascii="宋体" w:hAnsi="宋体" w:cs="宋体"/>
                <w:sz w:val="24"/>
              </w:rPr>
            </w:pPr>
          </w:p>
        </w:tc>
      </w:tr>
      <w:tr w14:paraId="06363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1" w:hRule="atLeast"/>
        </w:trPr>
        <w:tc>
          <w:tcPr>
            <w:tcW w:w="9592" w:type="dxa"/>
            <w:gridSpan w:val="10"/>
            <w:vAlign w:val="center"/>
          </w:tcPr>
          <w:p w14:paraId="3C634A71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承担本科/专科护生授课任务: </w:t>
            </w:r>
            <w:r>
              <w:rPr>
                <w:rFonts w:hint="eastAsia" w:ascii="宋体" w:hAnsi="宋体" w:cs="宋体"/>
                <w:sz w:val="24"/>
              </w:rPr>
              <w:t xml:space="preserve"> □无    □有          </w:t>
            </w:r>
          </w:p>
          <w:p w14:paraId="482BA51F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接收下级医院进修护士：</w:t>
            </w:r>
            <w:r>
              <w:rPr>
                <w:rFonts w:hint="eastAsia" w:ascii="宋体" w:hAnsi="宋体" w:cs="宋体"/>
                <w:sz w:val="24"/>
              </w:rPr>
              <w:t xml:space="preserve">      □无    □有；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 w:val="24"/>
              </w:rPr>
              <w:t xml:space="preserve">人数； 医院级别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 w14:paraId="4D6A6875">
            <w:pPr>
              <w:pStyle w:val="11"/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进修带教计划及考核：□无      □有</w:t>
            </w:r>
          </w:p>
        </w:tc>
      </w:tr>
      <w:tr w14:paraId="218A8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9592" w:type="dxa"/>
            <w:gridSpan w:val="10"/>
            <w:vAlign w:val="center"/>
          </w:tcPr>
          <w:p w14:paraId="68819270">
            <w:pPr>
              <w:spacing w:line="360" w:lineRule="auto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申请并完成继续教育项目</w:t>
            </w:r>
          </w:p>
          <w:p w14:paraId="4DDBC76D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2023年继教编号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培训人数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□国家级 □省级 □市级 □区级</w:t>
            </w:r>
          </w:p>
          <w:p w14:paraId="037E7A4A">
            <w:pPr>
              <w:spacing w:line="360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2024年继教编号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培训人数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□国家级 □省级 □市级 □区级</w:t>
            </w:r>
          </w:p>
          <w:p w14:paraId="19AF2132">
            <w:pPr>
              <w:spacing w:line="360" w:lineRule="auto"/>
              <w:ind w:firstLine="48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2025年继教编号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 xml:space="preserve">培训人数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□国家级 □省级 □市级 □区级</w:t>
            </w:r>
          </w:p>
          <w:p w14:paraId="26262C9F">
            <w:pPr>
              <w:spacing w:line="360" w:lineRule="auto"/>
              <w:ind w:firstLine="480"/>
              <w:rPr>
                <w:rFonts w:hint="eastAsia" w:ascii="宋体" w:hAnsi="宋体" w:cs="宋体"/>
                <w:b/>
                <w:bCs/>
                <w:sz w:val="24"/>
              </w:rPr>
            </w:pPr>
          </w:p>
        </w:tc>
      </w:tr>
      <w:tr w14:paraId="5697A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9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7F61">
            <w:pPr>
              <w:spacing w:line="360" w:lineRule="exact"/>
              <w:rPr>
                <w:rFonts w:hint="eastAsia" w:ascii="宋体" w:hAnsi="宋体" w:cs="宋体"/>
                <w:spacing w:val="-22"/>
                <w:sz w:val="24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五、培训基地负责人（医院指定）情况</w:t>
            </w:r>
          </w:p>
        </w:tc>
      </w:tr>
      <w:tr w14:paraId="0456B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108E2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7CE0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6EBF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7944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046A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20C3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0C5F8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2E80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学历/学位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68B2A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999C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B6DD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F0D0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科室/职务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1BB3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</w:t>
            </w:r>
          </w:p>
        </w:tc>
      </w:tr>
      <w:tr w14:paraId="04431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8A552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护理专科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28F0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E331D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本专业工作年限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BB4A7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E51B2">
            <w:pPr>
              <w:spacing w:line="276" w:lineRule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专长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EA23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6DCA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45D4">
            <w:pPr>
              <w:spacing w:line="360" w:lineRule="exact"/>
              <w:rPr>
                <w:rFonts w:hint="eastAsia" w:ascii="宋体" w:hAnsi="宋体" w:cs="宋体"/>
                <w:spacing w:val="-22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何时何地接受专科培训</w:t>
            </w:r>
          </w:p>
        </w:tc>
        <w:tc>
          <w:tcPr>
            <w:tcW w:w="66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9BC6">
            <w:pPr>
              <w:spacing w:line="360" w:lineRule="exact"/>
              <w:rPr>
                <w:rFonts w:hint="eastAsia" w:ascii="宋体" w:hAnsi="宋体" w:cs="宋体"/>
                <w:spacing w:val="-22"/>
                <w:sz w:val="24"/>
              </w:rPr>
            </w:pPr>
          </w:p>
        </w:tc>
      </w:tr>
      <w:tr w14:paraId="2C7BF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F7421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35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6CC9D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Email:</w:t>
            </w:r>
          </w:p>
        </w:tc>
        <w:tc>
          <w:tcPr>
            <w:tcW w:w="46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6679">
            <w:pPr>
              <w:spacing w:line="5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联系电话:</w:t>
            </w:r>
          </w:p>
        </w:tc>
      </w:tr>
      <w:tr w14:paraId="077F5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5" w:hRule="atLeast"/>
        </w:trPr>
        <w:tc>
          <w:tcPr>
            <w:tcW w:w="9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4B71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（一）学术团体、专业杂志任职情况：</w:t>
            </w:r>
          </w:p>
          <w:p w14:paraId="2FF0FF59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44B9E7C0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2AFC7BE8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332A2DE0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742EC5DC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416980CF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04850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0" w:hRule="atLeast"/>
        </w:trPr>
        <w:tc>
          <w:tcPr>
            <w:tcW w:w="9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5ED23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（二）教学及科研学术工作（“十四五”以来承担教学任务、项目、获奖成果、专利、发表论著等）：</w:t>
            </w:r>
          </w:p>
          <w:p w14:paraId="27A722B8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51EBBFDD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5C2C6503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2E2C1B3A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6D1D5290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18F55DFE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1823A088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29D25148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5355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3" w:hRule="atLeast"/>
        </w:trPr>
        <w:tc>
          <w:tcPr>
            <w:tcW w:w="9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C7B0E1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（三）承担教学工作的经历：</w:t>
            </w:r>
          </w:p>
          <w:p w14:paraId="70D990DC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65974221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76D0CFB7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43BD969E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5B47FE0B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73E9D33F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  <w:p w14:paraId="6C59FD43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0E024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</w:trPr>
        <w:tc>
          <w:tcPr>
            <w:tcW w:w="9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E3D06">
            <w:pPr>
              <w:spacing w:line="480" w:lineRule="auto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六、申请单位意见：</w:t>
            </w:r>
          </w:p>
          <w:p w14:paraId="1747CD39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</w:t>
            </w:r>
          </w:p>
          <w:p w14:paraId="3898C678">
            <w:pPr>
              <w:ind w:firstLine="4464" w:firstLineChars="1860"/>
              <w:rPr>
                <w:rFonts w:hint="eastAsia" w:ascii="宋体" w:hAnsi="宋体" w:cs="宋体"/>
                <w:sz w:val="24"/>
              </w:rPr>
            </w:pPr>
          </w:p>
          <w:p w14:paraId="5802BD5D">
            <w:pPr>
              <w:ind w:firstLine="4464" w:firstLineChars="1860"/>
              <w:rPr>
                <w:rFonts w:hint="eastAsia" w:ascii="宋体" w:hAnsi="宋体" w:cs="宋体"/>
                <w:sz w:val="24"/>
              </w:rPr>
            </w:pPr>
          </w:p>
          <w:p w14:paraId="7C277578">
            <w:pPr>
              <w:rPr>
                <w:rFonts w:hint="eastAsia" w:ascii="宋体" w:hAnsi="宋体" w:cs="宋体"/>
                <w:sz w:val="24"/>
              </w:rPr>
            </w:pPr>
          </w:p>
          <w:p w14:paraId="10D270E3">
            <w:pPr>
              <w:ind w:firstLine="4560" w:firstLineChars="19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负责人：       （ 公  章 ）</w:t>
            </w:r>
          </w:p>
          <w:p w14:paraId="74416457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0BB3606F">
            <w:pPr>
              <w:ind w:firstLine="4464" w:firstLineChars="18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年    月     日    </w:t>
            </w:r>
          </w:p>
          <w:p w14:paraId="7B873B7E">
            <w:pPr>
              <w:ind w:firstLine="4464" w:firstLineChars="186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</w:tc>
      </w:tr>
      <w:tr w14:paraId="0AADF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7" w:hRule="atLeast"/>
        </w:trPr>
        <w:tc>
          <w:tcPr>
            <w:tcW w:w="9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93AD">
            <w:pPr>
              <w:spacing w:line="480" w:lineRule="auto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七、评价专家组意见</w:t>
            </w:r>
          </w:p>
          <w:p w14:paraId="507DFFC1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  <w:p w14:paraId="0CC979E4">
            <w:pPr>
              <w:rPr>
                <w:rFonts w:hint="eastAsia" w:ascii="宋体" w:hAnsi="宋体" w:cs="宋体"/>
                <w:sz w:val="24"/>
              </w:rPr>
            </w:pPr>
          </w:p>
          <w:p w14:paraId="2855CD16">
            <w:pPr>
              <w:rPr>
                <w:rFonts w:hint="eastAsia" w:ascii="宋体" w:hAnsi="宋体" w:cs="宋体"/>
                <w:sz w:val="24"/>
              </w:rPr>
            </w:pPr>
          </w:p>
          <w:p w14:paraId="7EA993BD">
            <w:pPr>
              <w:rPr>
                <w:rFonts w:hint="eastAsia" w:ascii="宋体" w:hAnsi="宋体" w:cs="宋体"/>
                <w:sz w:val="24"/>
              </w:rPr>
            </w:pPr>
          </w:p>
          <w:p w14:paraId="4A95B631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6C7B4B71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510A1F7E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0C66FEEA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664E1E30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5DE906B4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4FB31D7A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257EB55A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090003FB">
            <w:pPr>
              <w:ind w:firstLine="5280" w:firstLineChars="2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组长签名：</w:t>
            </w:r>
          </w:p>
          <w:p w14:paraId="60A57632">
            <w:pPr>
              <w:ind w:firstLine="5520"/>
              <w:rPr>
                <w:rFonts w:hint="eastAsia" w:ascii="宋体" w:hAnsi="宋体" w:cs="宋体"/>
                <w:sz w:val="24"/>
              </w:rPr>
            </w:pPr>
          </w:p>
          <w:p w14:paraId="46B436FA">
            <w:pPr>
              <w:ind w:firstLine="5280" w:firstLineChars="2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  月     日</w:t>
            </w:r>
          </w:p>
        </w:tc>
      </w:tr>
      <w:tr w14:paraId="265FB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3" w:hRule="atLeast"/>
        </w:trPr>
        <w:tc>
          <w:tcPr>
            <w:tcW w:w="95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4113D">
            <w:pPr>
              <w:spacing w:line="480" w:lineRule="auto"/>
              <w:rPr>
                <w:rFonts w:hint="eastAsia" w:ascii="宋体" w:hAnsi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z w:val="28"/>
                <w:szCs w:val="28"/>
              </w:rPr>
              <w:t>八、广东省护理学会意见：</w:t>
            </w:r>
          </w:p>
          <w:p w14:paraId="3B962442">
            <w:pPr>
              <w:ind w:firstLine="480"/>
              <w:rPr>
                <w:rFonts w:hint="eastAsia" w:ascii="宋体" w:hAnsi="宋体" w:cs="宋体"/>
                <w:sz w:val="24"/>
              </w:rPr>
            </w:pPr>
          </w:p>
          <w:p w14:paraId="09F9BC51">
            <w:pPr>
              <w:rPr>
                <w:rFonts w:hint="eastAsia" w:ascii="宋体" w:hAnsi="宋体" w:cs="宋体"/>
                <w:sz w:val="24"/>
              </w:rPr>
            </w:pPr>
          </w:p>
          <w:p w14:paraId="4CBA15B7">
            <w:pPr>
              <w:rPr>
                <w:rFonts w:hint="eastAsia" w:ascii="宋体" w:hAnsi="宋体" w:cs="宋体"/>
                <w:sz w:val="24"/>
              </w:rPr>
            </w:pPr>
          </w:p>
          <w:p w14:paraId="19DFE05B">
            <w:pPr>
              <w:ind w:left="5386" w:leftChars="2565" w:firstLine="120" w:firstLineChars="50"/>
              <w:rPr>
                <w:rFonts w:hint="eastAsia" w:ascii="宋体" w:hAnsi="宋体" w:cs="宋体"/>
                <w:sz w:val="24"/>
              </w:rPr>
            </w:pPr>
          </w:p>
          <w:p w14:paraId="3CAEB27D">
            <w:pPr>
              <w:ind w:left="5386" w:leftChars="2565" w:firstLine="120" w:firstLineChar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 </w:t>
            </w:r>
          </w:p>
          <w:p w14:paraId="15023E6E">
            <w:pPr>
              <w:ind w:left="5386" w:leftChars="2565" w:firstLine="120" w:firstLineChars="50"/>
              <w:rPr>
                <w:rFonts w:hint="eastAsia" w:ascii="宋体" w:hAnsi="宋体" w:cs="宋体"/>
                <w:sz w:val="24"/>
              </w:rPr>
            </w:pPr>
          </w:p>
          <w:p w14:paraId="1221AD59">
            <w:pPr>
              <w:ind w:left="5386" w:leftChars="2565" w:firstLine="120" w:firstLineChars="50"/>
              <w:rPr>
                <w:rFonts w:hint="eastAsia" w:ascii="宋体" w:hAnsi="宋体" w:cs="宋体"/>
                <w:sz w:val="24"/>
              </w:rPr>
            </w:pPr>
          </w:p>
          <w:p w14:paraId="3103E954">
            <w:pPr>
              <w:ind w:left="5386" w:leftChars="2565" w:firstLine="120" w:firstLineChars="50"/>
              <w:rPr>
                <w:rFonts w:hint="eastAsia" w:ascii="宋体" w:hAnsi="宋体" w:cs="宋体"/>
                <w:sz w:val="24"/>
              </w:rPr>
            </w:pPr>
          </w:p>
          <w:p w14:paraId="7E1B059E">
            <w:pPr>
              <w:ind w:left="5386" w:leftChars="2565" w:firstLine="120" w:firstLineChars="50"/>
              <w:rPr>
                <w:rFonts w:hint="eastAsia" w:ascii="宋体" w:hAnsi="宋体" w:cs="宋体"/>
                <w:sz w:val="24"/>
              </w:rPr>
            </w:pPr>
          </w:p>
          <w:p w14:paraId="6DB370E3">
            <w:pPr>
              <w:ind w:left="5386" w:leftChars="2565" w:firstLine="120" w:firstLineChars="50"/>
              <w:rPr>
                <w:rFonts w:hint="eastAsia" w:ascii="宋体" w:hAnsi="宋体" w:cs="宋体"/>
                <w:sz w:val="24"/>
              </w:rPr>
            </w:pPr>
          </w:p>
          <w:p w14:paraId="17FEA349">
            <w:pPr>
              <w:ind w:left="5386" w:leftChars="2565" w:firstLine="120" w:firstLineChars="50"/>
              <w:rPr>
                <w:rFonts w:hint="eastAsia" w:ascii="宋体" w:hAnsi="宋体" w:cs="宋体"/>
                <w:sz w:val="24"/>
              </w:rPr>
            </w:pPr>
          </w:p>
          <w:p w14:paraId="1ECAF3E0">
            <w:pPr>
              <w:ind w:left="5386" w:leftChars="2565" w:firstLine="120" w:firstLineChars="5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 公  章 ）</w:t>
            </w:r>
          </w:p>
          <w:p w14:paraId="6AFA8F5F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295B15CA">
            <w:pPr>
              <w:spacing w:line="56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年     月     日</w:t>
            </w:r>
          </w:p>
        </w:tc>
      </w:tr>
    </w:tbl>
    <w:p w14:paraId="4207E042"/>
    <w:sectPr>
      <w:pgSz w:w="11850" w:h="16783"/>
      <w:pgMar w:top="1440" w:right="1803" w:bottom="1440" w:left="1803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8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ont9-Identity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247C0D"/>
    <w:rsid w:val="00054B45"/>
    <w:rsid w:val="00095ABF"/>
    <w:rsid w:val="001532B4"/>
    <w:rsid w:val="001F3073"/>
    <w:rsid w:val="0029764B"/>
    <w:rsid w:val="003537A4"/>
    <w:rsid w:val="003B6AD8"/>
    <w:rsid w:val="004A21F6"/>
    <w:rsid w:val="00536D04"/>
    <w:rsid w:val="005B2824"/>
    <w:rsid w:val="0069531C"/>
    <w:rsid w:val="006B64A2"/>
    <w:rsid w:val="008A2B77"/>
    <w:rsid w:val="00986F26"/>
    <w:rsid w:val="009B554B"/>
    <w:rsid w:val="00A06B5E"/>
    <w:rsid w:val="00A2114C"/>
    <w:rsid w:val="00A73613"/>
    <w:rsid w:val="00B169FC"/>
    <w:rsid w:val="00B712AB"/>
    <w:rsid w:val="00C33A0A"/>
    <w:rsid w:val="00D0019F"/>
    <w:rsid w:val="00D620DE"/>
    <w:rsid w:val="00EB03F2"/>
    <w:rsid w:val="00F52FEC"/>
    <w:rsid w:val="00F776A3"/>
    <w:rsid w:val="00FB3C0D"/>
    <w:rsid w:val="00FF7AD9"/>
    <w:rsid w:val="04B629FE"/>
    <w:rsid w:val="07F830CC"/>
    <w:rsid w:val="1AD376FC"/>
    <w:rsid w:val="2BAE0733"/>
    <w:rsid w:val="5C0A08F7"/>
    <w:rsid w:val="694B718D"/>
    <w:rsid w:val="7490208A"/>
    <w:rsid w:val="7B24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40" w:lineRule="exact"/>
      <w:ind w:firstLine="720" w:firstLineChars="225"/>
    </w:pPr>
    <w:rPr>
      <w:rFonts w:ascii="仿宋_GB2312" w:eastAsia="仿宋_GB2312"/>
      <w:kern w:val="0"/>
      <w:sz w:val="32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批注框文本 字符"/>
    <w:basedOn w:val="7"/>
    <w:link w:val="3"/>
    <w:qFormat/>
    <w:uiPriority w:val="0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8</Pages>
  <Words>1308</Words>
  <Characters>1354</Characters>
  <Lines>18</Lines>
  <Paragraphs>5</Paragraphs>
  <TotalTime>5</TotalTime>
  <ScaleCrop>false</ScaleCrop>
  <LinksUpToDate>false</LinksUpToDate>
  <CharactersWithSpaces>2350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2026-02-11T12:41:00Z</dcterms:created>
  <dc:creator>Tae(˘͈ᵕ ˘͈●)ஐ:*</dc:creator>
  <cp:lastModifiedBy>惠儿</cp:lastModifiedBy>
  <cp:lastPrinted>2024-03-11T08:25:00Z</cp:lastPrinted>
  <dcterms:modified xsi:type="dcterms:W3CDTF">2026-02-24T03:29:27Z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C349B98BAE6B457684BE10779396C3AB</vt:lpwstr>
  </property>
  <property fmtid="{D5CDD505-2E9C-101B-9397-08002B2CF9AE}" pid="4" name="KSOTemplateDocerSaveRecord">
    <vt:lpwstr>eyJoZGlkIjoiOTBiMTQyMmNjNGM0YTkwYzc3MmUyOTYwZmNlMmI4MGQiLCJ1c2VySWQiOiIzNjU4NTMzNjIifQ==</vt:lpwstr>
  </property>
</Properties>
</file>