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附件1：</w:t>
      </w:r>
    </w:p>
    <w:p>
      <w:pPr>
        <w:keepNext w:val="0"/>
        <w:keepLines w:val="0"/>
        <w:pageBreakBefore w:val="0"/>
        <w:kinsoku/>
        <w:wordWrap/>
        <w:overflowPunct/>
        <w:topLinePunct w:val="0"/>
        <w:autoSpaceDE/>
        <w:autoSpaceDN/>
        <w:bidi w:val="0"/>
        <w:adjustRightInd w:val="0"/>
        <w:snapToGrid w:val="0"/>
        <w:spacing w:line="360" w:lineRule="auto"/>
        <w:ind w:right="-483" w:rightChars="-230"/>
        <w:jc w:val="center"/>
        <w:textAlignment w:val="auto"/>
        <w:rPr>
          <w:rFonts w:hint="eastAsia" w:ascii="宋体" w:hAnsi="宋体" w:eastAsia="宋体" w:cs="宋体"/>
          <w:b/>
          <w:bCs/>
          <w:spacing w:val="60"/>
          <w:sz w:val="52"/>
          <w:szCs w:val="52"/>
        </w:rPr>
      </w:pPr>
      <w:r>
        <w:rPr>
          <w:rFonts w:hint="eastAsia" w:ascii="宋体" w:hAnsi="宋体" w:eastAsia="宋体" w:cs="宋体"/>
          <w:b/>
          <w:bCs/>
          <w:spacing w:val="60"/>
          <w:sz w:val="52"/>
          <w:szCs w:val="52"/>
        </w:rPr>
        <w:t>广东省</w:t>
      </w:r>
      <w:r>
        <w:rPr>
          <w:rFonts w:hint="eastAsia" w:ascii="宋体" w:hAnsi="宋体" w:eastAsia="宋体" w:cs="宋体"/>
          <w:b/>
          <w:bCs/>
          <w:spacing w:val="60"/>
          <w:sz w:val="52"/>
          <w:szCs w:val="52"/>
          <w:lang w:eastAsia="zh-CN"/>
        </w:rPr>
        <w:t>护理质量与安全分析师临床实践培训基地</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pacing w:val="60"/>
          <w:sz w:val="52"/>
          <w:szCs w:val="52"/>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pacing w:val="60"/>
          <w:sz w:val="72"/>
          <w:szCs w:val="72"/>
        </w:rPr>
      </w:pPr>
      <w:r>
        <w:rPr>
          <w:rFonts w:hint="eastAsia" w:ascii="宋体" w:hAnsi="宋体" w:eastAsia="宋体" w:cs="宋体"/>
          <w:b/>
          <w:bCs/>
          <w:color w:val="auto"/>
          <w:spacing w:val="60"/>
          <w:sz w:val="72"/>
          <w:szCs w:val="72"/>
        </w:rPr>
        <w:t>申</w:t>
      </w:r>
      <w:r>
        <w:rPr>
          <w:rFonts w:hint="eastAsia" w:ascii="宋体" w:hAnsi="宋体" w:cs="宋体"/>
          <w:b/>
          <w:bCs/>
          <w:color w:val="auto"/>
          <w:spacing w:val="60"/>
          <w:sz w:val="72"/>
          <w:szCs w:val="72"/>
          <w:lang w:val="en-US" w:eastAsia="zh-CN"/>
        </w:rPr>
        <w:t>请</w:t>
      </w:r>
      <w:r>
        <w:rPr>
          <w:rFonts w:hint="eastAsia" w:ascii="宋体" w:hAnsi="宋体" w:eastAsia="宋体" w:cs="宋体"/>
          <w:b/>
          <w:bCs/>
          <w:color w:val="auto"/>
          <w:spacing w:val="60"/>
          <w:sz w:val="72"/>
          <w:szCs w:val="72"/>
        </w:rPr>
        <w:t>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ab/>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9"/>
        <w:gridCol w:w="5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9"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36"/>
                <w:szCs w:val="36"/>
                <w:lang w:val="en-US" w:eastAsia="zh-CN"/>
              </w:rPr>
            </w:pPr>
            <w:r>
              <w:rPr>
                <w:rFonts w:hint="eastAsia" w:ascii="宋体" w:hAnsi="宋体" w:cs="宋体"/>
                <w:color w:val="auto"/>
                <w:sz w:val="36"/>
                <w:szCs w:val="36"/>
                <w:lang w:val="en-US" w:eastAsia="zh-CN"/>
              </w:rPr>
              <w:t>申请专业：</w:t>
            </w:r>
          </w:p>
        </w:tc>
        <w:tc>
          <w:tcPr>
            <w:tcW w:w="5269" w:type="dxa"/>
            <w:tcBorders>
              <w:top w:val="nil"/>
              <w:bottom w:val="single" w:color="auto" w:sz="8"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9"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6"/>
                <w:szCs w:val="36"/>
                <w:vertAlign w:val="baseline"/>
                <w:lang w:eastAsia="zh-CN"/>
              </w:rPr>
            </w:pPr>
            <w:r>
              <w:rPr>
                <w:rFonts w:hint="eastAsia" w:ascii="宋体" w:hAnsi="宋体" w:eastAsia="宋体" w:cs="宋体"/>
                <w:sz w:val="36"/>
                <w:szCs w:val="36"/>
              </w:rPr>
              <w:t>申请单位</w:t>
            </w:r>
            <w:r>
              <w:rPr>
                <w:rFonts w:hint="eastAsia" w:ascii="宋体" w:hAnsi="宋体" w:eastAsia="宋体" w:cs="宋体"/>
                <w:sz w:val="36"/>
                <w:szCs w:val="36"/>
                <w:lang w:eastAsia="zh-CN"/>
              </w:rPr>
              <w:t>：</w:t>
            </w:r>
          </w:p>
        </w:tc>
        <w:tc>
          <w:tcPr>
            <w:tcW w:w="5269" w:type="dxa"/>
            <w:tcBorders>
              <w:top w:val="nil"/>
              <w:bottom w:val="single" w:color="auto" w:sz="8"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9"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6"/>
                <w:szCs w:val="36"/>
                <w:vertAlign w:val="baseline"/>
              </w:rPr>
            </w:pPr>
            <w:r>
              <w:rPr>
                <w:rFonts w:hint="eastAsia" w:ascii="宋体" w:hAnsi="宋体" w:eastAsia="宋体" w:cs="宋体"/>
                <w:sz w:val="36"/>
                <w:szCs w:val="36"/>
              </w:rPr>
              <w:t>申请日期：</w:t>
            </w:r>
          </w:p>
        </w:tc>
        <w:tc>
          <w:tcPr>
            <w:tcW w:w="5269" w:type="dxa"/>
            <w:tcBorders>
              <w:top w:val="single" w:color="auto" w:sz="8" w:space="0"/>
              <w:bottom w:val="single" w:color="auto" w:sz="8"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9"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6"/>
                <w:szCs w:val="36"/>
                <w:vertAlign w:val="baseline"/>
              </w:rPr>
            </w:pPr>
            <w:r>
              <w:rPr>
                <w:rFonts w:hint="eastAsia" w:ascii="宋体" w:hAnsi="宋体" w:eastAsia="宋体" w:cs="宋体"/>
                <w:sz w:val="36"/>
                <w:szCs w:val="36"/>
              </w:rPr>
              <w:t>联系人：</w:t>
            </w:r>
          </w:p>
        </w:tc>
        <w:tc>
          <w:tcPr>
            <w:tcW w:w="5269" w:type="dxa"/>
            <w:tcBorders>
              <w:top w:val="single" w:color="auto" w:sz="8" w:space="0"/>
              <w:bottom w:val="single" w:color="auto" w:sz="8"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9"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6"/>
                <w:szCs w:val="36"/>
                <w:vertAlign w:val="baseline"/>
              </w:rPr>
            </w:pPr>
            <w:r>
              <w:rPr>
                <w:rFonts w:hint="eastAsia" w:ascii="宋体" w:hAnsi="宋体" w:eastAsia="宋体" w:cs="宋体"/>
                <w:sz w:val="36"/>
                <w:szCs w:val="36"/>
              </w:rPr>
              <w:t>联系电话：</w:t>
            </w:r>
          </w:p>
        </w:tc>
        <w:tc>
          <w:tcPr>
            <w:tcW w:w="5269" w:type="dxa"/>
            <w:tcBorders>
              <w:top w:val="single" w:color="auto" w:sz="8" w:space="0"/>
              <w:bottom w:val="single" w:color="auto" w:sz="8"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vertAlign w:val="baseline"/>
              </w:rPr>
            </w:pPr>
          </w:p>
        </w:tc>
      </w:tr>
    </w:tbl>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ind w:firstLine="3480" w:firstLineChars="14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40"/>
          <w:szCs w:val="40"/>
        </w:rPr>
      </w:pPr>
      <w:r>
        <w:rPr>
          <w:rFonts w:hint="eastAsia" w:ascii="宋体" w:hAnsi="宋体" w:eastAsia="宋体" w:cs="宋体"/>
          <w:sz w:val="40"/>
          <w:szCs w:val="40"/>
        </w:rPr>
        <w:t>广东省护理学会</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8"/>
          <w:szCs w:val="28"/>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32"/>
          <w:szCs w:val="32"/>
        </w:rPr>
      </w:pPr>
      <w:r>
        <w:rPr>
          <w:rFonts w:hint="eastAsia" w:ascii="宋体" w:hAnsi="宋体" w:eastAsia="宋体" w:cs="宋体"/>
          <w:kern w:val="0"/>
          <w:sz w:val="32"/>
          <w:szCs w:val="32"/>
        </w:rPr>
        <w:t>填表说明</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425" w:firstLineChars="152"/>
        <w:textAlignment w:val="auto"/>
        <w:rPr>
          <w:rFonts w:hint="eastAsia" w:ascii="宋体" w:hAnsi="宋体" w:eastAsia="宋体" w:cs="宋体"/>
          <w:kern w:val="0"/>
          <w:sz w:val="28"/>
          <w:szCs w:val="28"/>
        </w:rPr>
      </w:pPr>
      <w:r>
        <w:rPr>
          <w:rFonts w:hint="eastAsia" w:ascii="宋体" w:hAnsi="宋体" w:eastAsia="宋体" w:cs="宋体"/>
          <w:kern w:val="0"/>
          <w:sz w:val="28"/>
          <w:szCs w:val="28"/>
        </w:rPr>
        <w:t>一、申请人要实事求是，认真填写申请书各项内容。表达要明确、严谨，字迹要清晰易辨。经审查，若填写内容不真实，则取消申请资格。</w:t>
      </w:r>
    </w:p>
    <w:p>
      <w:pPr>
        <w:keepNext w:val="0"/>
        <w:keepLines w:val="0"/>
        <w:pageBreakBefore w:val="0"/>
        <w:kinsoku/>
        <w:wordWrap/>
        <w:overflowPunct/>
        <w:topLinePunct w:val="0"/>
        <w:autoSpaceDE/>
        <w:autoSpaceDN/>
        <w:bidi w:val="0"/>
        <w:adjustRightInd w:val="0"/>
        <w:snapToGrid w:val="0"/>
        <w:spacing w:line="360" w:lineRule="auto"/>
        <w:ind w:firstLine="425" w:firstLineChars="152"/>
        <w:textAlignment w:val="auto"/>
        <w:rPr>
          <w:rFonts w:hint="eastAsia" w:ascii="宋体" w:hAnsi="宋体" w:eastAsia="宋体" w:cs="宋体"/>
          <w:kern w:val="0"/>
          <w:sz w:val="28"/>
          <w:szCs w:val="28"/>
        </w:rPr>
      </w:pPr>
      <w:r>
        <w:rPr>
          <w:rFonts w:hint="eastAsia" w:ascii="宋体" w:hAnsi="宋体" w:eastAsia="宋体" w:cs="宋体"/>
          <w:kern w:val="0"/>
          <w:sz w:val="28"/>
          <w:szCs w:val="28"/>
        </w:rPr>
        <w:t>二、“培训基地负责人”指申报本专科的带头人。</w:t>
      </w:r>
    </w:p>
    <w:p>
      <w:pPr>
        <w:keepNext w:val="0"/>
        <w:keepLines w:val="0"/>
        <w:pageBreakBefore w:val="0"/>
        <w:kinsoku/>
        <w:wordWrap/>
        <w:overflowPunct/>
        <w:topLinePunct w:val="0"/>
        <w:autoSpaceDE/>
        <w:autoSpaceDN/>
        <w:bidi w:val="0"/>
        <w:adjustRightInd w:val="0"/>
        <w:snapToGrid w:val="0"/>
        <w:spacing w:line="360" w:lineRule="auto"/>
        <w:ind w:firstLine="425" w:firstLineChars="152"/>
        <w:textAlignment w:val="auto"/>
        <w:rPr>
          <w:rFonts w:hint="eastAsia" w:ascii="宋体" w:hAnsi="宋体" w:eastAsia="宋体" w:cs="宋体"/>
          <w:kern w:val="0"/>
          <w:sz w:val="28"/>
          <w:szCs w:val="28"/>
        </w:rPr>
      </w:pPr>
      <w:r>
        <w:rPr>
          <w:rFonts w:hint="eastAsia" w:ascii="宋体" w:hAnsi="宋体" w:eastAsia="宋体" w:cs="宋体"/>
          <w:kern w:val="0"/>
          <w:sz w:val="28"/>
          <w:szCs w:val="28"/>
        </w:rPr>
        <w:t>三、递交申请书时，请使用A4纸打印，一式两份，签名并加盖医院公章。</w:t>
      </w:r>
    </w:p>
    <w:p>
      <w:pPr>
        <w:keepNext w:val="0"/>
        <w:keepLines w:val="0"/>
        <w:pageBreakBefore w:val="0"/>
        <w:kinsoku/>
        <w:wordWrap/>
        <w:overflowPunct/>
        <w:topLinePunct w:val="0"/>
        <w:autoSpaceDE/>
        <w:autoSpaceDN/>
        <w:bidi w:val="0"/>
        <w:adjustRightInd w:val="0"/>
        <w:snapToGrid w:val="0"/>
        <w:spacing w:line="360" w:lineRule="auto"/>
        <w:ind w:firstLine="425" w:firstLineChars="152"/>
        <w:textAlignment w:val="auto"/>
        <w:rPr>
          <w:rFonts w:hint="eastAsia" w:ascii="宋体" w:hAnsi="宋体" w:eastAsia="宋体" w:cs="宋体"/>
          <w:kern w:val="0"/>
          <w:sz w:val="28"/>
          <w:szCs w:val="28"/>
        </w:rPr>
      </w:pPr>
      <w:r>
        <w:rPr>
          <w:rFonts w:hint="eastAsia" w:ascii="宋体" w:hAnsi="宋体" w:eastAsia="宋体" w:cs="宋体"/>
          <w:kern w:val="0"/>
          <w:sz w:val="28"/>
          <w:szCs w:val="28"/>
        </w:rPr>
        <w:t>四、表中填写的资料项目，可加附件补充。</w:t>
      </w:r>
    </w:p>
    <w:p>
      <w:pPr>
        <w:keepNext w:val="0"/>
        <w:keepLines w:val="0"/>
        <w:pageBreakBefore w:val="0"/>
        <w:kinsoku/>
        <w:wordWrap/>
        <w:overflowPunct/>
        <w:topLinePunct w:val="0"/>
        <w:autoSpaceDE/>
        <w:autoSpaceDN/>
        <w:bidi w:val="0"/>
        <w:adjustRightInd w:val="0"/>
        <w:snapToGrid w:val="0"/>
        <w:spacing w:line="360" w:lineRule="auto"/>
        <w:ind w:firstLine="364" w:firstLineChars="152"/>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364" w:firstLineChars="152"/>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br w:type="page"/>
      </w:r>
    </w:p>
    <w:tbl>
      <w:tblPr>
        <w:tblStyle w:val="10"/>
        <w:tblpPr w:leftFromText="180" w:rightFromText="180" w:vertAnchor="text" w:horzAnchor="page" w:tblpX="1277" w:tblpY="466"/>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436"/>
        <w:gridCol w:w="87"/>
        <w:gridCol w:w="535"/>
        <w:gridCol w:w="721"/>
        <w:gridCol w:w="32"/>
        <w:gridCol w:w="625"/>
        <w:gridCol w:w="637"/>
        <w:gridCol w:w="213"/>
        <w:gridCol w:w="469"/>
        <w:gridCol w:w="267"/>
        <w:gridCol w:w="96"/>
        <w:gridCol w:w="451"/>
        <w:gridCol w:w="432"/>
        <w:gridCol w:w="90"/>
        <w:gridCol w:w="506"/>
        <w:gridCol w:w="347"/>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877" w:type="dxa"/>
            <w:gridSpan w:val="1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单位名称</w:t>
            </w:r>
          </w:p>
        </w:tc>
        <w:tc>
          <w:tcPr>
            <w:tcW w:w="8172"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ind w:firstLine="931" w:firstLineChars="388"/>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单位地址</w:t>
            </w:r>
          </w:p>
        </w:tc>
        <w:tc>
          <w:tcPr>
            <w:tcW w:w="8172"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7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tc>
        <w:tc>
          <w:tcPr>
            <w:tcW w:w="233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传  真</w:t>
            </w:r>
          </w:p>
        </w:tc>
        <w:tc>
          <w:tcPr>
            <w:tcW w:w="305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w:t>
            </w:r>
          </w:p>
        </w:tc>
        <w:tc>
          <w:tcPr>
            <w:tcW w:w="27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c>
          <w:tcPr>
            <w:tcW w:w="233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305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医院性质（在符合的项目框内打“√”）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医院类型</w:t>
            </w:r>
          </w:p>
        </w:tc>
        <w:tc>
          <w:tcPr>
            <w:tcW w:w="2058"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综合医院</w:t>
            </w:r>
          </w:p>
        </w:tc>
        <w:tc>
          <w:tcPr>
            <w:tcW w:w="201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□专科医院</w:t>
            </w:r>
          </w:p>
        </w:tc>
        <w:tc>
          <w:tcPr>
            <w:tcW w:w="1928" w:type="dxa"/>
            <w:gridSpan w:val="6"/>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□教学医院</w:t>
            </w:r>
          </w:p>
        </w:tc>
        <w:tc>
          <w:tcPr>
            <w:tcW w:w="2171"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医院级别</w:t>
            </w:r>
          </w:p>
        </w:tc>
        <w:tc>
          <w:tcPr>
            <w:tcW w:w="2058"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三甲</w:t>
            </w:r>
          </w:p>
        </w:tc>
        <w:tc>
          <w:tcPr>
            <w:tcW w:w="201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□二甲</w:t>
            </w:r>
          </w:p>
        </w:tc>
        <w:tc>
          <w:tcPr>
            <w:tcW w:w="1928" w:type="dxa"/>
            <w:gridSpan w:val="6"/>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2171"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临床护理为重点专科   □否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是       □国家级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省级</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护理教研室  □无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有   护理教学</w:t>
            </w:r>
            <w:r>
              <w:rPr>
                <w:rFonts w:hint="eastAsia" w:ascii="宋体" w:hAnsi="宋体" w:eastAsia="宋体" w:cs="宋体"/>
                <w:sz w:val="24"/>
                <w:szCs w:val="24"/>
              </w:rPr>
              <w:t xml:space="preserve">专职人员_______人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医院床护比</w:t>
            </w:r>
            <w:r>
              <w:rPr>
                <w:rFonts w:hint="eastAsia" w:ascii="宋体" w:hAnsi="宋体" w:eastAsia="宋体" w:cs="宋体"/>
                <w:color w:val="0000FF"/>
                <w:sz w:val="24"/>
                <w:szCs w:val="24"/>
              </w:rPr>
              <w:t>（※提供证明）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年度</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开放床位数</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护士人数</w:t>
            </w:r>
          </w:p>
        </w:tc>
        <w:tc>
          <w:tcPr>
            <w:tcW w:w="2211"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床护比</w:t>
            </w:r>
          </w:p>
        </w:tc>
        <w:tc>
          <w:tcPr>
            <w:tcW w:w="1575"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病房护士数</w:t>
            </w:r>
          </w:p>
        </w:tc>
        <w:tc>
          <w:tcPr>
            <w:tcW w:w="1575" w:type="dxa"/>
            <w:gridSpan w:val="2"/>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病房床护比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ind w:firstLine="120" w:firstLineChars="5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lang w:val="en-US" w:eastAsia="zh-CN"/>
              </w:rPr>
            </w:pPr>
          </w:p>
        </w:tc>
        <w:tc>
          <w:tcPr>
            <w:tcW w:w="2211"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575"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ind w:firstLine="240" w:firstLineChars="100"/>
              <w:jc w:val="center"/>
              <w:textAlignment w:val="auto"/>
              <w:rPr>
                <w:rFonts w:hint="eastAsia" w:ascii="宋体" w:hAnsi="宋体" w:eastAsia="宋体" w:cs="宋体"/>
                <w:sz w:val="24"/>
                <w:szCs w:val="24"/>
                <w:lang w:val="en-US" w:eastAsia="zh-CN"/>
              </w:rPr>
            </w:pPr>
          </w:p>
        </w:tc>
        <w:tc>
          <w:tcPr>
            <w:tcW w:w="1575" w:type="dxa"/>
            <w:gridSpan w:val="2"/>
            <w:vAlign w:val="center"/>
          </w:tcPr>
          <w:p>
            <w:pPr>
              <w:keepNext w:val="0"/>
              <w:keepLines w:val="0"/>
              <w:pageBreakBefore w:val="0"/>
              <w:kinsoku/>
              <w:wordWrap/>
              <w:overflowPunct/>
              <w:topLinePunct w:val="0"/>
              <w:autoSpaceDE/>
              <w:autoSpaceDN/>
              <w:bidi w:val="0"/>
              <w:adjustRightInd w:val="0"/>
              <w:snapToGrid w:val="0"/>
              <w:spacing w:line="360" w:lineRule="auto"/>
              <w:ind w:firstLine="240" w:firstLineChars="10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1</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2211"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575"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575" w:type="dxa"/>
            <w:gridSpan w:val="2"/>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2211"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575"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575" w:type="dxa"/>
            <w:gridSpan w:val="2"/>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在岗护士情况</w:t>
            </w:r>
            <w:r>
              <w:rPr>
                <w:rFonts w:hint="eastAsia" w:ascii="宋体" w:hAnsi="宋体" w:eastAsia="宋体" w:cs="宋体"/>
                <w:color w:val="0000FF"/>
                <w:sz w:val="24"/>
                <w:szCs w:val="24"/>
              </w:rPr>
              <w:t>（※提供证明）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年度</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在岗护士人数</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护士长</w:t>
            </w:r>
            <w:r>
              <w:rPr>
                <w:rFonts w:hint="eastAsia" w:ascii="宋体" w:hAnsi="宋体" w:eastAsia="宋体" w:cs="宋体"/>
                <w:kern w:val="0"/>
                <w:sz w:val="24"/>
                <w:szCs w:val="24"/>
              </w:rPr>
              <w:t>人数</w:t>
            </w:r>
          </w:p>
        </w:tc>
        <w:tc>
          <w:tcPr>
            <w:tcW w:w="2758" w:type="dxa"/>
            <w:gridSpan w:val="7"/>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护士长</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本科及以上学历人数</w:t>
            </w:r>
          </w:p>
        </w:tc>
        <w:tc>
          <w:tcPr>
            <w:tcW w:w="2603"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本科及以上学历</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护士长</w:t>
            </w:r>
            <w:r>
              <w:rPr>
                <w:rFonts w:hint="eastAsia" w:ascii="宋体" w:hAnsi="宋体" w:eastAsia="宋体" w:cs="宋体"/>
                <w:kern w:val="0"/>
                <w:sz w:val="24"/>
                <w:szCs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ind w:firstLine="120" w:firstLineChars="5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2758" w:type="dxa"/>
            <w:gridSpan w:val="7"/>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lang w:val="en-US" w:eastAsia="zh-CN"/>
              </w:rPr>
            </w:pPr>
          </w:p>
        </w:tc>
        <w:tc>
          <w:tcPr>
            <w:tcW w:w="2603"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1</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2758" w:type="dxa"/>
            <w:gridSpan w:val="7"/>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lang w:val="en-US" w:eastAsia="zh-CN"/>
              </w:rPr>
            </w:pPr>
          </w:p>
        </w:tc>
        <w:tc>
          <w:tcPr>
            <w:tcW w:w="2603"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2758" w:type="dxa"/>
            <w:gridSpan w:val="7"/>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c>
          <w:tcPr>
            <w:tcW w:w="2603" w:type="dxa"/>
            <w:gridSpan w:val="5"/>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b/>
                <w:kern w:val="0"/>
                <w:sz w:val="24"/>
                <w:szCs w:val="24"/>
                <w:lang w:val="en-US" w:eastAsia="zh-CN"/>
              </w:rPr>
              <w:t>不良事件上报例数</w:t>
            </w:r>
            <w:r>
              <w:rPr>
                <w:rFonts w:hint="eastAsia" w:ascii="宋体" w:hAnsi="宋体" w:eastAsia="宋体" w:cs="宋体"/>
                <w:color w:val="0000FF"/>
                <w:sz w:val="24"/>
                <w:szCs w:val="24"/>
              </w:rPr>
              <w:t>（※提供证明）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年度</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2018年</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w:t>
            </w:r>
          </w:p>
        </w:tc>
        <w:tc>
          <w:tcPr>
            <w:tcW w:w="1475"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年</w:t>
            </w:r>
          </w:p>
        </w:tc>
        <w:tc>
          <w:tcPr>
            <w:tcW w:w="1283"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w:t>
            </w:r>
          </w:p>
        </w:tc>
        <w:tc>
          <w:tcPr>
            <w:tcW w:w="122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例数</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475"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p>
        </w:tc>
        <w:tc>
          <w:tcPr>
            <w:tcW w:w="1283"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rPr>
            </w:pPr>
          </w:p>
        </w:tc>
        <w:tc>
          <w:tcPr>
            <w:tcW w:w="122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b/>
                <w:kern w:val="0"/>
                <w:sz w:val="24"/>
                <w:szCs w:val="24"/>
                <w:lang w:val="en-US" w:eastAsia="zh-CN"/>
              </w:rPr>
              <w:t>近5年开展质量改善项目数量</w:t>
            </w:r>
            <w:r>
              <w:rPr>
                <w:rFonts w:hint="eastAsia" w:ascii="宋体" w:hAnsi="宋体" w:eastAsia="宋体" w:cs="宋体"/>
                <w:color w:val="0000FF"/>
                <w:sz w:val="24"/>
                <w:szCs w:val="24"/>
              </w:rPr>
              <w:t>（※提供证明）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开展项目类型：</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 xml:space="preserve">PDCA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 xml:space="preserve">FOUCS PDCA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 xml:space="preserve">QCC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 xml:space="preserve">RCA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 xml:space="preserve">FMEA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年度</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2018年</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w:t>
            </w:r>
          </w:p>
        </w:tc>
        <w:tc>
          <w:tcPr>
            <w:tcW w:w="1475"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年</w:t>
            </w:r>
          </w:p>
        </w:tc>
        <w:tc>
          <w:tcPr>
            <w:tcW w:w="1283"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w:t>
            </w:r>
          </w:p>
        </w:tc>
        <w:tc>
          <w:tcPr>
            <w:tcW w:w="122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开展项目数</w:t>
            </w:r>
          </w:p>
        </w:tc>
        <w:tc>
          <w:tcPr>
            <w:tcW w:w="143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rPr>
            </w:pPr>
          </w:p>
        </w:tc>
        <w:tc>
          <w:tcPr>
            <w:tcW w:w="1475" w:type="dxa"/>
            <w:gridSpan w:val="3"/>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c>
          <w:tcPr>
            <w:tcW w:w="1283"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c>
          <w:tcPr>
            <w:tcW w:w="1375" w:type="dxa"/>
            <w:gridSpan w:val="4"/>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c>
          <w:tcPr>
            <w:tcW w:w="122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877" w:type="dxa"/>
            <w:gridSpan w:val="18"/>
          </w:tcPr>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近5年护理质量改善项目在省级及以上行政主管部门或行业学会获奖情况</w:t>
            </w:r>
            <w:r>
              <w:rPr>
                <w:rFonts w:hint="eastAsia" w:ascii="宋体" w:hAnsi="宋体" w:eastAsia="宋体" w:cs="宋体"/>
                <w:color w:val="0000FF"/>
                <w:sz w:val="24"/>
                <w:szCs w:val="24"/>
              </w:rPr>
              <w:t>（※提供证明）</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kern w:val="0"/>
                <w:sz w:val="24"/>
                <w:szCs w:val="24"/>
              </w:rPr>
            </w:pPr>
            <w:r>
              <w:rPr>
                <w:rFonts w:hint="eastAsia" w:ascii="宋体" w:hAnsi="宋体" w:eastAsia="宋体" w:cs="宋体"/>
                <w:b/>
                <w:bCs/>
                <w:sz w:val="24"/>
                <w:szCs w:val="24"/>
              </w:rPr>
              <w:t>二、教学设施及设备条件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b/>
                <w:bCs/>
                <w:sz w:val="24"/>
                <w:szCs w:val="24"/>
              </w:rPr>
              <w:t>护士培训场所:</w:t>
            </w:r>
            <w:r>
              <w:rPr>
                <w:rFonts w:hint="eastAsia" w:ascii="宋体" w:hAnsi="宋体" w:eastAsia="宋体" w:cs="宋体"/>
                <w:kern w:val="0"/>
                <w:sz w:val="24"/>
                <w:szCs w:val="24"/>
              </w:rPr>
              <w:t xml:space="preserve">   □无</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有：总面积</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sz w:val="24"/>
                <w:szCs w:val="24"/>
              </w:rPr>
              <w:t xml:space="preserve">平方米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                  用途：</w:t>
            </w:r>
            <w:r>
              <w:rPr>
                <w:rFonts w:hint="eastAsia" w:ascii="宋体" w:hAnsi="宋体" w:eastAsia="宋体" w:cs="宋体"/>
                <w:kern w:val="0"/>
                <w:sz w:val="24"/>
                <w:szCs w:val="24"/>
              </w:rPr>
              <w:sym w:font="Wingdings 2" w:char="00A3"/>
            </w:r>
            <w:r>
              <w:rPr>
                <w:rFonts w:hint="eastAsia" w:ascii="宋体" w:hAnsi="宋体" w:eastAsia="宋体" w:cs="宋体"/>
                <w:sz w:val="24"/>
                <w:szCs w:val="24"/>
              </w:rPr>
              <w:t xml:space="preserve">用于护士理论培训   </w:t>
            </w:r>
            <w:r>
              <w:rPr>
                <w:rFonts w:hint="eastAsia" w:ascii="宋体" w:hAnsi="宋体" w:eastAsia="宋体" w:cs="宋体"/>
                <w:kern w:val="0"/>
                <w:sz w:val="24"/>
                <w:szCs w:val="24"/>
              </w:rPr>
              <w:sym w:font="Wingdings 2" w:char="00A3"/>
            </w:r>
            <w:r>
              <w:rPr>
                <w:rFonts w:hint="eastAsia" w:ascii="宋体" w:hAnsi="宋体" w:eastAsia="宋体" w:cs="宋体"/>
                <w:sz w:val="24"/>
                <w:szCs w:val="24"/>
              </w:rPr>
              <w:t>用于护士专科技能训练</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 xml:space="preserve">多媒体教学设备: </w:t>
            </w:r>
            <w:r>
              <w:rPr>
                <w:rFonts w:hint="eastAsia" w:ascii="宋体" w:hAnsi="宋体" w:eastAsia="宋体" w:cs="宋体"/>
                <w:sz w:val="24"/>
                <w:szCs w:val="24"/>
              </w:rPr>
              <w:t xml:space="preserve">□无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有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包括：</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多媒体计算机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投影机      </w:t>
            </w:r>
            <w:r>
              <w:rPr>
                <w:rFonts w:hint="eastAsia" w:ascii="宋体" w:hAnsi="宋体" w:eastAsia="宋体" w:cs="宋体"/>
                <w:sz w:val="24"/>
                <w:szCs w:val="24"/>
              </w:rPr>
              <w:sym w:font="Wingdings 2" w:char="00A3"/>
            </w:r>
            <w:r>
              <w:rPr>
                <w:rFonts w:hint="eastAsia" w:ascii="宋体" w:hAnsi="宋体" w:eastAsia="宋体" w:cs="宋体"/>
                <w:sz w:val="24"/>
                <w:szCs w:val="24"/>
              </w:rPr>
              <w:t>数字视频展示台</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中央控制系统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投影屏幕    </w:t>
            </w:r>
            <w:r>
              <w:rPr>
                <w:rFonts w:hint="eastAsia" w:ascii="宋体" w:hAnsi="宋体" w:eastAsia="宋体" w:cs="宋体"/>
                <w:sz w:val="24"/>
                <w:szCs w:val="24"/>
              </w:rPr>
              <w:sym w:font="Wingdings 2" w:char="00A3"/>
            </w:r>
            <w:r>
              <w:rPr>
                <w:rFonts w:hint="eastAsia" w:ascii="宋体" w:hAnsi="宋体" w:eastAsia="宋体" w:cs="宋体"/>
                <w:sz w:val="24"/>
                <w:szCs w:val="24"/>
              </w:rPr>
              <w:t>音响设备</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不良事件数据上报信息支持系统：</w:t>
            </w:r>
            <w:r>
              <w:rPr>
                <w:rFonts w:hint="eastAsia" w:ascii="宋体" w:hAnsi="宋体" w:eastAsia="宋体" w:cs="宋体"/>
                <w:sz w:val="24"/>
                <w:szCs w:val="24"/>
              </w:rPr>
              <w:t xml:space="preserve">□无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有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bCs/>
                <w:sz w:val="24"/>
                <w:szCs w:val="24"/>
              </w:rPr>
              <w:t xml:space="preserve">图书馆：        </w:t>
            </w:r>
            <w:r>
              <w:rPr>
                <w:rFonts w:hint="eastAsia" w:ascii="宋体" w:hAnsi="宋体" w:eastAsia="宋体" w:cs="宋体"/>
                <w:kern w:val="0"/>
                <w:sz w:val="24"/>
                <w:szCs w:val="24"/>
              </w:rPr>
              <w:t xml:space="preserve">□无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bCs/>
                <w:sz w:val="24"/>
                <w:szCs w:val="24"/>
              </w:rPr>
              <w:t xml:space="preserve">数字图书馆：    </w:t>
            </w:r>
            <w:r>
              <w:rPr>
                <w:rFonts w:hint="eastAsia" w:ascii="宋体" w:hAnsi="宋体" w:eastAsia="宋体" w:cs="宋体"/>
                <w:kern w:val="0"/>
                <w:sz w:val="24"/>
                <w:szCs w:val="24"/>
              </w:rPr>
              <w:t xml:space="preserve">□无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有          </w:t>
            </w:r>
            <w:r>
              <w:rPr>
                <w:rFonts w:hint="eastAsia" w:ascii="宋体" w:hAnsi="宋体" w:eastAsia="宋体" w:cs="宋体"/>
                <w:b/>
                <w:bCs/>
                <w:sz w:val="24"/>
                <w:szCs w:val="24"/>
              </w:rPr>
              <w:t>检索国内外文献：</w:t>
            </w:r>
            <w:r>
              <w:rPr>
                <w:rFonts w:hint="eastAsia" w:ascii="宋体" w:hAnsi="宋体" w:eastAsia="宋体" w:cs="宋体"/>
                <w:sz w:val="24"/>
                <w:szCs w:val="24"/>
              </w:rPr>
              <w:t xml:space="preserve">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可    □否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bCs/>
                <w:sz w:val="24"/>
                <w:szCs w:val="24"/>
              </w:rPr>
              <w:t xml:space="preserve">护理专业藏书：  </w:t>
            </w:r>
            <w:r>
              <w:rPr>
                <w:rFonts w:hint="eastAsia" w:ascii="宋体" w:hAnsi="宋体" w:eastAsia="宋体" w:cs="宋体"/>
                <w:kern w:val="0"/>
                <w:sz w:val="24"/>
                <w:szCs w:val="24"/>
              </w:rPr>
              <w:t xml:space="preserve">□无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护理专业杂志：</w:t>
            </w:r>
            <w:r>
              <w:rPr>
                <w:rFonts w:hint="eastAsia" w:ascii="宋体" w:hAnsi="宋体" w:eastAsia="宋体" w:cs="宋体"/>
                <w:kern w:val="0"/>
                <w:sz w:val="24"/>
                <w:szCs w:val="24"/>
              </w:rPr>
              <w:t xml:space="preserve">  □无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三、师资及教学力量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1"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bCs/>
                <w:color w:val="000000"/>
                <w:sz w:val="24"/>
                <w:szCs w:val="24"/>
              </w:rPr>
              <w:t>硕士研究生导师：</w:t>
            </w:r>
            <w:r>
              <w:rPr>
                <w:rFonts w:hint="eastAsia" w:ascii="宋体" w:hAnsi="宋体" w:eastAsia="宋体" w:cs="宋体"/>
                <w:color w:val="000000"/>
                <w:sz w:val="24"/>
                <w:szCs w:val="24"/>
              </w:rPr>
              <w:t xml:space="preserve">□无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有  </w:t>
            </w:r>
            <w:r>
              <w:rPr>
                <w:rFonts w:hint="eastAsia" w:ascii="宋体" w:hAnsi="宋体" w:eastAsia="宋体" w:cs="宋体"/>
                <w:kern w:val="0"/>
                <w:sz w:val="24"/>
                <w:szCs w:val="24"/>
              </w:rPr>
              <w:t>人数</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color w:val="auto"/>
                <w:kern w:val="0"/>
                <w:sz w:val="24"/>
                <w:szCs w:val="24"/>
              </w:rPr>
              <w:t>_</w:t>
            </w:r>
            <w:r>
              <w:rPr>
                <w:rFonts w:hint="eastAsia" w:ascii="宋体" w:hAnsi="宋体" w:eastAsia="宋体" w:cs="宋体"/>
                <w:kern w:val="0"/>
                <w:sz w:val="24"/>
                <w:szCs w:val="24"/>
              </w:rPr>
              <w:t>人；</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已毕业研究生人数：</w:t>
            </w:r>
            <w:r>
              <w:rPr>
                <w:rFonts w:hint="eastAsia" w:ascii="宋体" w:hAnsi="宋体" w:eastAsia="宋体" w:cs="宋体"/>
                <w:color w:val="000000"/>
                <w:sz w:val="24"/>
                <w:szCs w:val="24"/>
              </w:rPr>
              <w:t xml:space="preserve">□无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有  </w:t>
            </w:r>
            <w:r>
              <w:rPr>
                <w:rFonts w:hint="eastAsia" w:ascii="宋体" w:hAnsi="宋体" w:eastAsia="宋体" w:cs="宋体"/>
                <w:kern w:val="0"/>
                <w:sz w:val="24"/>
                <w:szCs w:val="24"/>
              </w:rPr>
              <w:t>人数__人；</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b/>
                <w:kern w:val="0"/>
                <w:sz w:val="24"/>
                <w:szCs w:val="24"/>
              </w:rPr>
              <w:t>副高及以上职称：</w:t>
            </w:r>
            <w:r>
              <w:rPr>
                <w:rFonts w:hint="eastAsia" w:ascii="宋体" w:hAnsi="宋体" w:eastAsia="宋体" w:cs="宋体"/>
                <w:color w:val="000000"/>
                <w:sz w:val="24"/>
                <w:szCs w:val="24"/>
              </w:rPr>
              <w:t xml:space="preserve">□无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有  </w:t>
            </w:r>
            <w:r>
              <w:rPr>
                <w:rFonts w:hint="eastAsia" w:ascii="宋体" w:hAnsi="宋体" w:eastAsia="宋体" w:cs="宋体"/>
                <w:kern w:val="0"/>
                <w:sz w:val="24"/>
                <w:szCs w:val="24"/>
              </w:rPr>
              <w:t>人数____人；</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single"/>
              </w:rPr>
            </w:pPr>
            <w:r>
              <w:rPr>
                <w:rFonts w:hint="eastAsia" w:ascii="宋体" w:hAnsi="宋体" w:eastAsia="宋体" w:cs="宋体"/>
                <w:kern w:val="0"/>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kern w:val="0"/>
                <w:sz w:val="24"/>
                <w:szCs w:val="24"/>
              </w:rPr>
              <w:t>专科护士培训基地</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 xml:space="preserve">□无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有     </w:t>
            </w:r>
            <w:r>
              <w:rPr>
                <w:rFonts w:hint="eastAsia" w:ascii="宋体" w:hAnsi="宋体" w:eastAsia="宋体" w:cs="宋体"/>
                <w:kern w:val="0"/>
                <w:sz w:val="24"/>
                <w:szCs w:val="24"/>
              </w:rPr>
              <w:t xml:space="preserve">数量__个；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国家级__个；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省级___个</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kern w:val="0"/>
                <w:sz w:val="24"/>
                <w:szCs w:val="24"/>
                <w:u w:val="single"/>
              </w:rPr>
            </w:pPr>
            <w:r>
              <w:rPr>
                <w:rFonts w:hint="eastAsia" w:ascii="宋体" w:hAnsi="宋体" w:eastAsia="宋体" w:cs="宋体"/>
                <w:b/>
                <w:color w:val="000000"/>
                <w:sz w:val="24"/>
                <w:szCs w:val="24"/>
              </w:rPr>
              <w:t>专科基地名称</w:t>
            </w:r>
            <w:r>
              <w:rPr>
                <w:rFonts w:hint="eastAsia" w:ascii="宋体" w:hAnsi="宋体" w:eastAsia="宋体" w:cs="宋体"/>
                <w:b/>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left="6390" w:hanging="8520" w:hangingChars="3550"/>
              <w:jc w:val="left"/>
              <w:textAlignment w:val="auto"/>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(※提供证明)</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近3年接收下级医院进修护士：</w:t>
            </w:r>
            <w:r>
              <w:rPr>
                <w:rFonts w:hint="eastAsia" w:ascii="宋体" w:hAnsi="宋体" w:eastAsia="宋体" w:cs="宋体"/>
                <w:sz w:val="24"/>
                <w:szCs w:val="24"/>
              </w:rPr>
              <w:t xml:space="preserve">□无    </w:t>
            </w:r>
            <w:r>
              <w:rPr>
                <w:rFonts w:hint="eastAsia" w:ascii="宋体" w:hAnsi="宋体" w:eastAsia="宋体" w:cs="宋体"/>
                <w:sz w:val="24"/>
                <w:szCs w:val="24"/>
              </w:rPr>
              <w:sym w:font="Wingdings 2" w:char="00A3"/>
            </w:r>
            <w:r>
              <w:rPr>
                <w:rFonts w:hint="eastAsia" w:ascii="宋体" w:hAnsi="宋体" w:eastAsia="宋体" w:cs="宋体"/>
                <w:sz w:val="24"/>
                <w:szCs w:val="24"/>
              </w:rPr>
              <w:t>有；人数: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近3年,承担本科、专科实习护生人数</w:t>
            </w:r>
            <w:r>
              <w:rPr>
                <w:rFonts w:hint="eastAsia" w:ascii="宋体" w:hAnsi="宋体" w:eastAsia="宋体" w:cs="宋体"/>
                <w:b/>
                <w:bCs/>
                <w:sz w:val="24"/>
                <w:szCs w:val="24"/>
              </w:rPr>
              <w:t>：</w:t>
            </w:r>
            <w:r>
              <w:rPr>
                <w:rFonts w:hint="eastAsia" w:ascii="宋体" w:hAnsi="宋体" w:eastAsia="宋体" w:cs="宋体"/>
                <w:sz w:val="24"/>
                <w:szCs w:val="24"/>
              </w:rPr>
              <w:t xml:space="preserve">□无    </w:t>
            </w:r>
            <w:r>
              <w:rPr>
                <w:rFonts w:hint="eastAsia" w:ascii="宋体" w:hAnsi="宋体" w:eastAsia="宋体" w:cs="宋体"/>
                <w:sz w:val="24"/>
                <w:szCs w:val="24"/>
              </w:rPr>
              <w:sym w:font="Wingdings 2" w:char="00A3"/>
            </w:r>
            <w:r>
              <w:rPr>
                <w:rFonts w:hint="eastAsia" w:ascii="宋体" w:hAnsi="宋体" w:eastAsia="宋体" w:cs="宋体"/>
                <w:sz w:val="24"/>
                <w:szCs w:val="24"/>
              </w:rPr>
              <w:t>有；人数: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人</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u w:val="single"/>
              </w:rPr>
            </w:pPr>
            <w:r>
              <w:rPr>
                <w:rFonts w:hint="eastAsia" w:ascii="宋体" w:hAnsi="宋体" w:eastAsia="宋体" w:cs="宋体"/>
                <w:b/>
                <w:sz w:val="24"/>
                <w:szCs w:val="24"/>
              </w:rPr>
              <w:t>近3年,承担</w:t>
            </w:r>
            <w:r>
              <w:rPr>
                <w:rFonts w:hint="eastAsia" w:ascii="宋体" w:hAnsi="宋体" w:eastAsia="宋体" w:cs="宋体"/>
                <w:b/>
                <w:sz w:val="24"/>
                <w:szCs w:val="24"/>
                <w:lang w:val="en-US" w:eastAsia="zh-CN"/>
              </w:rPr>
              <w:t>专科护士带教</w:t>
            </w:r>
            <w:r>
              <w:rPr>
                <w:rFonts w:hint="eastAsia" w:ascii="宋体" w:hAnsi="宋体" w:eastAsia="宋体" w:cs="宋体"/>
                <w:b/>
                <w:sz w:val="24"/>
                <w:szCs w:val="24"/>
              </w:rPr>
              <w:t>人数</w:t>
            </w:r>
            <w:r>
              <w:rPr>
                <w:rFonts w:hint="eastAsia" w:ascii="宋体" w:hAnsi="宋体" w:eastAsia="宋体" w:cs="宋体"/>
                <w:b/>
                <w:sz w:val="24"/>
                <w:szCs w:val="24"/>
                <w:lang w:eastAsia="zh-CN"/>
              </w:rPr>
              <w:t>：</w:t>
            </w:r>
            <w:r>
              <w:rPr>
                <w:rFonts w:hint="eastAsia" w:ascii="宋体" w:hAnsi="宋体" w:eastAsia="宋体" w:cs="宋体"/>
                <w:sz w:val="24"/>
                <w:szCs w:val="24"/>
              </w:rPr>
              <w:t xml:space="preserve">□无    </w:t>
            </w:r>
            <w:r>
              <w:rPr>
                <w:rFonts w:hint="eastAsia" w:ascii="宋体" w:hAnsi="宋体" w:eastAsia="宋体" w:cs="宋体"/>
                <w:sz w:val="24"/>
                <w:szCs w:val="24"/>
              </w:rPr>
              <w:sym w:font="Wingdings 2" w:char="00A3"/>
            </w:r>
            <w:r>
              <w:rPr>
                <w:rFonts w:hint="eastAsia" w:ascii="宋体" w:hAnsi="宋体" w:eastAsia="宋体" w:cs="宋体"/>
                <w:sz w:val="24"/>
                <w:szCs w:val="24"/>
              </w:rPr>
              <w:t>有；人数: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人</w:t>
            </w:r>
            <w:r>
              <w:rPr>
                <w:rFonts w:hint="eastAsia" w:ascii="宋体" w:hAnsi="宋体" w:eastAsia="宋体" w:cs="宋体"/>
                <w:color w:val="000000"/>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申请并完成继续教育项目     </w:t>
            </w:r>
            <w:r>
              <w:rPr>
                <w:rFonts w:hint="eastAsia" w:ascii="宋体" w:hAnsi="宋体" w:eastAsia="宋体" w:cs="宋体"/>
                <w:color w:val="000000"/>
                <w:sz w:val="24"/>
                <w:szCs w:val="24"/>
              </w:rPr>
              <w:t xml:space="preserve">□无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国家级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省级     </w:t>
            </w:r>
            <w:r>
              <w:rPr>
                <w:rFonts w:hint="eastAsia" w:ascii="宋体" w:hAnsi="宋体" w:eastAsia="宋体" w:cs="宋体"/>
                <w:sz w:val="24"/>
                <w:szCs w:val="24"/>
              </w:rPr>
              <w:sym w:font="Wingdings 2" w:char="00A3"/>
            </w:r>
            <w:r>
              <w:rPr>
                <w:rFonts w:hint="eastAsia" w:ascii="宋体" w:hAnsi="宋体" w:eastAsia="宋体" w:cs="宋体"/>
                <w:sz w:val="24"/>
                <w:szCs w:val="24"/>
              </w:rPr>
              <w:t>市级    □区级</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color w:val="0000FF"/>
                <w:sz w:val="24"/>
                <w:szCs w:val="24"/>
                <w:u w:val="single"/>
              </w:rPr>
              <w:t>(※提供证明)</w:t>
            </w:r>
            <w:r>
              <w:rPr>
                <w:rFonts w:hint="eastAsia" w:ascii="宋体" w:hAnsi="宋体" w:eastAsia="宋体" w:cs="宋体"/>
                <w:color w:val="0000FF"/>
                <w:sz w:val="24"/>
                <w:szCs w:val="24"/>
              </w:rPr>
              <w:t>　</w:t>
            </w:r>
          </w:p>
          <w:p>
            <w:pPr>
              <w:keepNext w:val="0"/>
              <w:keepLines w:val="0"/>
              <w:pageBreakBefore w:val="0"/>
              <w:kinsoku/>
              <w:wordWrap/>
              <w:overflowPunct/>
              <w:topLinePunct w:val="0"/>
              <w:autoSpaceDE/>
              <w:autoSpaceDN/>
              <w:bidi w:val="0"/>
              <w:adjustRightInd w:val="0"/>
              <w:snapToGrid w:val="0"/>
              <w:spacing w:line="360" w:lineRule="auto"/>
              <w:ind w:left="6390" w:hanging="8520" w:hangingChars="3550"/>
              <w:jc w:val="both"/>
              <w:textAlignment w:val="auto"/>
              <w:rPr>
                <w:rFonts w:hint="eastAsia" w:ascii="宋体" w:hAnsi="宋体" w:eastAsia="宋体" w:cs="宋体"/>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9877" w:type="dxa"/>
            <w:gridSpan w:val="18"/>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b/>
                <w:bCs/>
                <w:sz w:val="24"/>
                <w:szCs w:val="24"/>
              </w:rPr>
              <w:t>科研能力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近5年来发表的学术论著：</w:t>
            </w:r>
            <w:r>
              <w:rPr>
                <w:rFonts w:hint="eastAsia" w:ascii="宋体" w:hAnsi="宋体" w:eastAsia="宋体" w:cs="宋体"/>
                <w:sz w:val="24"/>
                <w:szCs w:val="24"/>
                <w:u w:val="single"/>
              </w:rPr>
              <w:t xml:space="preserve">   </w:t>
            </w:r>
            <w:r>
              <w:rPr>
                <w:rFonts w:hint="eastAsia" w:ascii="宋体" w:hAnsi="宋体" w:eastAsia="宋体" w:cs="宋体"/>
                <w:sz w:val="24"/>
                <w:szCs w:val="24"/>
              </w:rPr>
              <w:t>篇；核心期刊</w:t>
            </w:r>
            <w:r>
              <w:rPr>
                <w:rFonts w:hint="eastAsia" w:ascii="宋体" w:hAnsi="宋体" w:eastAsia="宋体" w:cs="宋体"/>
                <w:sz w:val="24"/>
                <w:szCs w:val="24"/>
                <w:u w:val="single"/>
              </w:rPr>
              <w:t xml:space="preserve">    </w:t>
            </w:r>
            <w:r>
              <w:rPr>
                <w:rFonts w:hint="eastAsia" w:ascii="宋体" w:hAnsi="宋体" w:eastAsia="宋体" w:cs="宋体"/>
                <w:sz w:val="24"/>
                <w:szCs w:val="24"/>
              </w:rPr>
              <w:t>篇；SCI收录</w:t>
            </w:r>
            <w:r>
              <w:rPr>
                <w:rFonts w:hint="eastAsia" w:ascii="宋体" w:hAnsi="宋体" w:eastAsia="宋体" w:cs="宋体"/>
                <w:sz w:val="24"/>
                <w:szCs w:val="24"/>
                <w:u w:val="single"/>
              </w:rPr>
              <w:t xml:space="preserve">    </w:t>
            </w:r>
            <w:r>
              <w:rPr>
                <w:rFonts w:hint="eastAsia" w:ascii="宋体" w:hAnsi="宋体" w:eastAsia="宋体" w:cs="宋体"/>
                <w:sz w:val="24"/>
                <w:szCs w:val="24"/>
              </w:rPr>
              <w:t>篇</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近5年获得的基金资助: </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近5年承担市级及以上课题: </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近5年获得的专利: </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近5年参编相关著作: </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（※以网上查询为准）</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877" w:type="dxa"/>
            <w:gridSpan w:val="1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pacing w:val="-22"/>
                <w:sz w:val="24"/>
                <w:szCs w:val="24"/>
              </w:rPr>
            </w:pPr>
            <w:r>
              <w:rPr>
                <w:rFonts w:hint="eastAsia" w:ascii="宋体" w:hAnsi="宋体" w:eastAsia="宋体" w:cs="宋体"/>
                <w:b/>
                <w:sz w:val="24"/>
                <w:szCs w:val="24"/>
              </w:rPr>
              <w:t>五、培训基地负责人情况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c>
          <w:tcPr>
            <w:tcW w:w="19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c>
          <w:tcPr>
            <w:tcW w:w="133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2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学历/学位</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c>
          <w:tcPr>
            <w:tcW w:w="19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c>
          <w:tcPr>
            <w:tcW w:w="133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科室/职务</w:t>
            </w:r>
          </w:p>
        </w:tc>
        <w:tc>
          <w:tcPr>
            <w:tcW w:w="2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护理专科</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c>
          <w:tcPr>
            <w:tcW w:w="19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本专业工作年限</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tc>
        <w:tc>
          <w:tcPr>
            <w:tcW w:w="133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专长</w:t>
            </w:r>
          </w:p>
        </w:tc>
        <w:tc>
          <w:tcPr>
            <w:tcW w:w="2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pacing w:val="-22"/>
                <w:sz w:val="24"/>
                <w:szCs w:val="24"/>
              </w:rPr>
            </w:pPr>
            <w:r>
              <w:rPr>
                <w:rFonts w:hint="eastAsia" w:ascii="宋体" w:hAnsi="宋体" w:eastAsia="宋体" w:cs="宋体"/>
                <w:color w:val="auto"/>
                <w:sz w:val="24"/>
                <w:szCs w:val="24"/>
              </w:rPr>
              <w:t>何时何地接受专科培训</w:t>
            </w:r>
          </w:p>
        </w:tc>
        <w:tc>
          <w:tcPr>
            <w:tcW w:w="6649"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pacing w:val="-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343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tc>
        <w:tc>
          <w:tcPr>
            <w:tcW w:w="473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1"/>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学术团体、专业杂志任职情况：</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sz w:val="24"/>
                <w:szCs w:val="24"/>
              </w:rPr>
              <w:t>教学及科研学术工作（</w:t>
            </w:r>
            <w:r>
              <w:rPr>
                <w:rFonts w:hint="eastAsia" w:ascii="宋体" w:hAnsi="宋体" w:eastAsia="宋体" w:cs="宋体"/>
                <w:sz w:val="24"/>
                <w:szCs w:val="24"/>
                <w:lang w:val="en-US" w:eastAsia="zh-CN"/>
              </w:rPr>
              <w:t>近5年</w:t>
            </w:r>
            <w:r>
              <w:rPr>
                <w:rFonts w:hint="eastAsia" w:ascii="宋体" w:hAnsi="宋体" w:eastAsia="宋体" w:cs="宋体"/>
                <w:color w:val="000000" w:themeColor="text1"/>
                <w:sz w:val="24"/>
                <w:szCs w:val="24"/>
                <w14:textFill>
                  <w14:solidFill>
                    <w14:schemeClr w14:val="tx1"/>
                  </w14:solidFill>
                </w14:textFill>
              </w:rPr>
              <w:t>承担教学任务</w:t>
            </w:r>
            <w:r>
              <w:rPr>
                <w:rFonts w:hint="eastAsia" w:ascii="宋体" w:hAnsi="宋体" w:eastAsia="宋体" w:cs="宋体"/>
                <w:sz w:val="24"/>
                <w:szCs w:val="24"/>
              </w:rPr>
              <w:t>、项目、</w:t>
            </w:r>
            <w:r>
              <w:rPr>
                <w:rFonts w:hint="eastAsia" w:ascii="宋体" w:hAnsi="宋体" w:eastAsia="宋体" w:cs="宋体"/>
                <w:color w:val="000000" w:themeColor="text1"/>
                <w:sz w:val="24"/>
                <w:szCs w:val="24"/>
                <w14:textFill>
                  <w14:solidFill>
                    <w14:schemeClr w14:val="tx1"/>
                  </w14:solidFill>
                </w14:textFill>
              </w:rPr>
              <w:t>获奖成果</w:t>
            </w:r>
            <w:r>
              <w:rPr>
                <w:rFonts w:hint="eastAsia" w:ascii="宋体" w:hAnsi="宋体" w:eastAsia="宋体" w:cs="宋体"/>
                <w:sz w:val="24"/>
                <w:szCs w:val="24"/>
              </w:rPr>
              <w:t>、专利、发表论著等）：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000000"/>
                <w:sz w:val="24"/>
                <w:szCs w:val="24"/>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（三）承担教学工作的经历：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六、申请单位意见：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rPr>
              <w:t>负责人：       （ 公  章 ）</w:t>
            </w:r>
          </w:p>
          <w:p>
            <w:pPr>
              <w:keepNext w:val="0"/>
              <w:keepLines w:val="0"/>
              <w:pageBreakBefore w:val="0"/>
              <w:kinsoku/>
              <w:wordWrap/>
              <w:overflowPunct/>
              <w:topLinePunct w:val="0"/>
              <w:autoSpaceDE/>
              <w:autoSpaceDN/>
              <w:bidi w:val="0"/>
              <w:adjustRightInd w:val="0"/>
              <w:snapToGrid w:val="0"/>
              <w:spacing w:line="360" w:lineRule="auto"/>
              <w:ind w:firstLine="55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464" w:firstLineChars="1860"/>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七、评价专家组意见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55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5280" w:firstLineChars="2200"/>
              <w:textAlignment w:val="auto"/>
              <w:rPr>
                <w:rFonts w:hint="eastAsia" w:ascii="宋体" w:hAnsi="宋体" w:eastAsia="宋体" w:cs="宋体"/>
                <w:sz w:val="24"/>
                <w:szCs w:val="24"/>
              </w:rPr>
            </w:pPr>
            <w:r>
              <w:rPr>
                <w:rFonts w:hint="eastAsia" w:ascii="宋体" w:hAnsi="宋体" w:eastAsia="宋体" w:cs="宋体"/>
                <w:sz w:val="24"/>
                <w:szCs w:val="24"/>
              </w:rPr>
              <w:t>组长签名：</w:t>
            </w:r>
          </w:p>
          <w:p>
            <w:pPr>
              <w:keepNext w:val="0"/>
              <w:keepLines w:val="0"/>
              <w:pageBreakBefore w:val="0"/>
              <w:kinsoku/>
              <w:wordWrap/>
              <w:overflowPunct/>
              <w:topLinePunct w:val="0"/>
              <w:autoSpaceDE/>
              <w:autoSpaceDN/>
              <w:bidi w:val="0"/>
              <w:adjustRightInd w:val="0"/>
              <w:snapToGrid w:val="0"/>
              <w:spacing w:line="360" w:lineRule="auto"/>
              <w:ind w:firstLine="55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5280" w:firstLineChars="2200"/>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877" w:type="dxa"/>
            <w:gridSpan w:val="18"/>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八、广东省护理学会意见：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5386" w:leftChars="2565" w:firstLine="120" w:firstLineChars="50"/>
              <w:textAlignment w:val="auto"/>
              <w:rPr>
                <w:rFonts w:hint="eastAsia" w:ascii="宋体" w:hAnsi="宋体" w:eastAsia="宋体" w:cs="宋体"/>
                <w:sz w:val="24"/>
                <w:szCs w:val="24"/>
              </w:rPr>
            </w:pPr>
            <w:r>
              <w:rPr>
                <w:rFonts w:hint="eastAsia" w:ascii="宋体" w:hAnsi="宋体" w:eastAsia="宋体" w:cs="宋体"/>
                <w:sz w:val="24"/>
                <w:szCs w:val="24"/>
              </w:rPr>
              <w:t>（ 公  章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DBD4A"/>
    <w:multiLevelType w:val="singleLevel"/>
    <w:tmpl w:val="6FDDBD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MTQyMmNjNGM0YTkwYzc3MmUyOTYwZmNlMmI4MGQifQ=="/>
  </w:docVars>
  <w:rsids>
    <w:rsidRoot w:val="00172A27"/>
    <w:rsid w:val="00845DEC"/>
    <w:rsid w:val="00B12ECC"/>
    <w:rsid w:val="00B86478"/>
    <w:rsid w:val="00FC389B"/>
    <w:rsid w:val="027C1BC0"/>
    <w:rsid w:val="03857765"/>
    <w:rsid w:val="043C49DF"/>
    <w:rsid w:val="18107DD8"/>
    <w:rsid w:val="1C025647"/>
    <w:rsid w:val="25DD0A16"/>
    <w:rsid w:val="2AB36BA3"/>
    <w:rsid w:val="2BD86FC5"/>
    <w:rsid w:val="2C2634E8"/>
    <w:rsid w:val="38DB6BD2"/>
    <w:rsid w:val="3A1D2970"/>
    <w:rsid w:val="3ACD008D"/>
    <w:rsid w:val="3B51498C"/>
    <w:rsid w:val="406655AB"/>
    <w:rsid w:val="415B56FD"/>
    <w:rsid w:val="41632C4E"/>
    <w:rsid w:val="424E6BA7"/>
    <w:rsid w:val="466A4C96"/>
    <w:rsid w:val="48053B39"/>
    <w:rsid w:val="506C55EB"/>
    <w:rsid w:val="51120E45"/>
    <w:rsid w:val="57711448"/>
    <w:rsid w:val="5A7F7959"/>
    <w:rsid w:val="5FD0677D"/>
    <w:rsid w:val="621C1E82"/>
    <w:rsid w:val="658223EE"/>
    <w:rsid w:val="65F51D74"/>
    <w:rsid w:val="6862354D"/>
    <w:rsid w:val="6F3C431B"/>
    <w:rsid w:val="777E6E36"/>
    <w:rsid w:val="7B492D7B"/>
    <w:rsid w:val="7DFE49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semiHidden="0" w:name="heading 3"/>
    <w:lsdException w:qFormat="1" w:uiPriority="9"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99" w:semiHidden="0"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nhideWhenUsed="0" w:uiPriority="0"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nhideWhenUsed="0" w:uiPriority="0" w:semiHidden="0" w:name="Hyperlink"/>
    <w:lsdException w:uiPriority="1" w:name="FollowedHyperlink"/>
    <w:lsdException w:qFormat="1" w:unhideWhenUsed="0" w:uiPriority="22" w:semiHidden="0" w:name="Strong"/>
    <w:lsdException w:qFormat="1" w:unhideWhenUsed="0" w:uiPriority="1" w:semiHidden="0" w:name="Emphasis"/>
    <w:lsdException w:uiPriority="1" w:name="Document Map"/>
    <w:lsdException w:uiPriority="1"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nhideWhenUsed="0" w:uiPriority="0"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qFormat="1"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4"/>
    <w:unhideWhenUsed/>
    <w:qFormat/>
    <w:uiPriority w:val="9"/>
    <w:pPr>
      <w:keepNext/>
      <w:keepLines/>
      <w:spacing w:after="0" w:line="360" w:lineRule="auto"/>
      <w:outlineLvl w:val="2"/>
    </w:pPr>
    <w:rPr>
      <w:rFonts w:eastAsiaTheme="majorEastAsia"/>
      <w:b/>
      <w:bCs/>
      <w:sz w:val="24"/>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qFormat/>
    <w:uiPriority w:val="0"/>
    <w:rPr>
      <w:rFonts w:ascii="Calibri" w:hAnsi="Calibri" w:eastAsia="宋体" w:cs="Times New Roman"/>
    </w:rPr>
  </w:style>
  <w:style w:type="table" w:default="1" w:styleId="10">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Date"/>
    <w:basedOn w:val="1"/>
    <w:next w:val="1"/>
    <w:qFormat/>
    <w:uiPriority w:val="0"/>
    <w:rPr>
      <w:rFonts w:ascii="Calibri" w:hAnsi="Calibri" w:eastAsia="宋体" w:cs="Times New Roman"/>
      <w:sz w:val="24"/>
    </w:rPr>
  </w:style>
  <w:style w:type="paragraph" w:styleId="7">
    <w:name w:val="footer"/>
    <w:basedOn w:val="1"/>
    <w:link w:val="16"/>
    <w:qFormat/>
    <w:uiPriority w:val="0"/>
    <w:pPr>
      <w:tabs>
        <w:tab w:val="center" w:pos="4153"/>
        <w:tab w:val="right" w:pos="8306"/>
      </w:tabs>
      <w:snapToGrid w:val="0"/>
      <w:jc w:val="left"/>
    </w:pPr>
    <w:rPr>
      <w:rFonts w:ascii="Calibri" w:hAnsi="Calibri"/>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rFonts w:ascii="Calibri" w:hAnsi="Calibri" w:eastAsia="宋体" w:cs="Times New Roman"/>
      <w:b/>
    </w:rPr>
  </w:style>
  <w:style w:type="character" w:styleId="14">
    <w:name w:val="Hyperlink"/>
    <w:qFormat/>
    <w:uiPriority w:val="0"/>
    <w:rPr>
      <w:rFonts w:ascii="Calibri" w:hAnsi="Calibri" w:eastAsia="宋体" w:cs="Times New Roman"/>
      <w:color w:val="0563C1"/>
      <w:u w:val="single"/>
    </w:rPr>
  </w:style>
  <w:style w:type="character" w:customStyle="1" w:styleId="15">
    <w:name w:val="页眉 Char"/>
    <w:link w:val="8"/>
    <w:qFormat/>
    <w:uiPriority w:val="0"/>
    <w:rPr>
      <w:rFonts w:ascii="Calibri" w:hAnsi="Calibri" w:eastAsia="宋体" w:cs="Times New Roman"/>
      <w:kern w:val="2"/>
      <w:sz w:val="18"/>
      <w:szCs w:val="18"/>
    </w:rPr>
  </w:style>
  <w:style w:type="character" w:customStyle="1" w:styleId="16">
    <w:name w:val="页脚 Char"/>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8</Pages>
  <Words>1200</Words>
  <Characters>1287</Characters>
  <Lines>16</Lines>
  <Paragraphs>4</Paragraphs>
  <TotalTime>0</TotalTime>
  <ScaleCrop>false</ScaleCrop>
  <LinksUpToDate>false</LinksUpToDate>
  <CharactersWithSpaces>1759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2017-03-17T02:37:00Z</dcterms:created>
  <dc:creator>hls</dc:creator>
  <cp:lastModifiedBy>周</cp:lastModifiedBy>
  <cp:lastPrinted>2022-07-12T00:29:00Z</cp:lastPrinted>
  <dcterms:modified xsi:type="dcterms:W3CDTF">2023-06-26T03:23:33Z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88D12EE7ACF14075BA39690E6F8CD5AB</vt:lpwstr>
  </property>
</Properties>
</file>