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Calibri" w:hAnsi="Calibri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jc w:val="left"/>
        <w:rPr>
          <w:rFonts w:ascii="Calibri" w:hAnsi="Calibri" w:eastAsia="宋体" w:cs="Times New Roman"/>
          <w:b/>
          <w:bCs/>
          <w:color w:val="000000"/>
          <w:sz w:val="28"/>
          <w:szCs w:val="28"/>
        </w:rPr>
      </w:pPr>
    </w:p>
    <w:p>
      <w:pPr>
        <w:ind w:right="-483" w:rightChars="-230"/>
        <w:jc w:val="center"/>
        <w:rPr>
          <w:rFonts w:ascii="宋体" w:hAnsi="宋体"/>
          <w:b/>
          <w:bCs/>
          <w:spacing w:val="60"/>
          <w:sz w:val="48"/>
        </w:rPr>
      </w:pPr>
      <w:r>
        <w:rPr>
          <w:rFonts w:hint="eastAsia" w:ascii="宋体" w:hAnsi="宋体"/>
          <w:b/>
          <w:bCs/>
          <w:spacing w:val="60"/>
          <w:sz w:val="48"/>
        </w:rPr>
        <w:t>广东省中西医结合肿瘤专科护士</w:t>
      </w:r>
    </w:p>
    <w:p>
      <w:pPr>
        <w:ind w:right="-483" w:rightChars="-230"/>
        <w:jc w:val="center"/>
        <w:rPr>
          <w:rFonts w:ascii="宋体" w:hAnsi="宋体"/>
          <w:b/>
          <w:bCs/>
          <w:spacing w:val="60"/>
          <w:sz w:val="48"/>
        </w:rPr>
      </w:pPr>
      <w:r>
        <w:rPr>
          <w:rFonts w:hint="eastAsia" w:ascii="宋体" w:hAnsi="宋体"/>
          <w:b/>
          <w:bCs/>
          <w:spacing w:val="60"/>
          <w:sz w:val="48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48"/>
        </w:rPr>
      </w:pPr>
      <w:r>
        <w:rPr>
          <w:rFonts w:hint="eastAsia" w:ascii="宋体" w:hAnsi="宋体"/>
          <w:b/>
          <w:bCs/>
          <w:spacing w:val="60"/>
          <w:sz w:val="48"/>
        </w:rPr>
        <w:t>申</w:t>
      </w:r>
      <w:r>
        <w:rPr>
          <w:rFonts w:ascii="宋体" w:hAnsi="宋体"/>
          <w:b/>
          <w:bCs/>
          <w:spacing w:val="60"/>
          <w:sz w:val="48"/>
        </w:rPr>
        <w:t xml:space="preserve"> </w:t>
      </w:r>
      <w:r>
        <w:rPr>
          <w:rFonts w:hint="eastAsia" w:ascii="宋体" w:hAnsi="宋体"/>
          <w:b/>
          <w:bCs/>
          <w:spacing w:val="60"/>
          <w:sz w:val="48"/>
        </w:rPr>
        <w:t>请</w:t>
      </w:r>
      <w:r>
        <w:rPr>
          <w:rFonts w:ascii="宋体" w:hAnsi="宋体"/>
          <w:b/>
          <w:bCs/>
          <w:spacing w:val="60"/>
          <w:sz w:val="48"/>
        </w:rPr>
        <w:t xml:space="preserve"> </w:t>
      </w:r>
      <w:r>
        <w:rPr>
          <w:rFonts w:hint="eastAsia" w:ascii="宋体" w:hAnsi="宋体"/>
          <w:b/>
          <w:bCs/>
          <w:spacing w:val="60"/>
          <w:sz w:val="48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sz w:val="36"/>
          <w:u w:val="single"/>
        </w:rPr>
        <w:t xml:space="preserve">              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</w:p>
    <w:p>
      <w:pPr>
        <w:spacing w:line="780" w:lineRule="exact"/>
        <w:ind w:firstLine="720" w:firstLineChars="200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5"/>
        <w:tblpPr w:leftFromText="180" w:rightFromText="180" w:vertAnchor="text" w:horzAnchor="page" w:tblpXSpec="center" w:tblpY="466"/>
        <w:tblOverlap w:val="never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68"/>
        <w:gridCol w:w="641"/>
        <w:gridCol w:w="842"/>
        <w:gridCol w:w="501"/>
        <w:gridCol w:w="561"/>
        <w:gridCol w:w="877"/>
        <w:gridCol w:w="115"/>
        <w:gridCol w:w="709"/>
        <w:gridCol w:w="61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31" w:firstLineChars="388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肿瘤科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/肿瘤中心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□无        □有   </w:t>
            </w:r>
            <w:r>
              <w:rPr>
                <w:rFonts w:hint="eastAsia" w:ascii="宋体" w:hAnsi="宋体" w:cs="宋体"/>
                <w:sz w:val="24"/>
              </w:rPr>
              <w:t xml:space="preserve">床位数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肿瘤科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/肿瘤中心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床位数及床护比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ascii="宋体" w:hAnsi="宋体" w:cs="宋体"/>
                <w:kern w:val="0"/>
                <w:sz w:val="24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专科资质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41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开展中医护理技术项目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409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住院</w:t>
            </w:r>
            <w:r>
              <w:rPr>
                <w:rFonts w:hint="eastAsia" w:ascii="宋体" w:hAnsi="宋体" w:cs="宋体"/>
                <w:kern w:val="0"/>
                <w:sz w:val="24"/>
              </w:rPr>
              <w:t>病人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开展中医护理技术病例数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全院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肿瘤科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/肿瘤中心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肿瘤科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592" w:type="dxa"/>
            <w:gridSpan w:val="11"/>
          </w:tcPr>
          <w:p>
            <w:pPr>
              <w:spacing w:line="360" w:lineRule="auto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省级以上重点专科：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/>
                <w:lang w:val="en-US" w:eastAsia="zh-CN"/>
              </w:rPr>
              <w:t>个，重点专科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/>
                <w:lang w:val="en-US" w:eastAsia="zh-CN"/>
              </w:rPr>
              <w:t>个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2.科室业务范围、收治病种及诊疗活动满足中西医结合肿瘤护理专科护士培训所需：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`åUá˛" w:hAnsi="`åUá˛" w:eastAsia="等线" w:cs="`åUá˛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中西医结合肿瘤护理相关业务技术开展</w:t>
            </w:r>
            <w:r>
              <w:rPr>
                <w:rFonts w:hint="eastAsia" w:ascii="`åUá˛" w:hAnsi="`åUá˛" w:eastAsia="等线" w:cs="`åUá˛"/>
                <w:b/>
                <w:kern w:val="0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240" w:hanging="240" w:hangingChars="10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中医护理方案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/护理常规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□中医护理查房/疑难病历讨论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 □中医护理会诊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□中医个案护理 □中医健康教育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中西医结合肿瘤护理相关门诊：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年开始；开放时间：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次/周；出诊人员：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/>
                <w:lang w:val="en-US" w:eastAsia="zh-CN"/>
              </w:rPr>
              <w:t>制定中西医结合肿瘤护理质量评价标准，并定期分析改进：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组织管理与制度建设: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成立中西医结合肿瘤护理小组或团队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人员培训计划及措施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专科工作计划及总结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二、教学设施及专科设备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护士培训场所：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□有（总面积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平方米）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用途：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用于理论培训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用于专科技能训练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健康教育场所: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□有（总面积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平方米）        </w:t>
            </w:r>
          </w:p>
          <w:p>
            <w:pPr>
              <w:spacing w:line="360" w:lineRule="auto"/>
              <w:ind w:firstLine="1680" w:firstLineChars="7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用途：□</w:t>
            </w:r>
            <w:r>
              <w:rPr>
                <w:rFonts w:hint="eastAsia" w:ascii="宋体" w:hAnsi="宋体" w:cs="宋体"/>
                <w:sz w:val="24"/>
              </w:rPr>
              <w:t xml:space="preserve">专用于患者健康教育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□可</w:t>
            </w:r>
            <w:r>
              <w:rPr>
                <w:rFonts w:hint="eastAsia" w:ascii="宋体" w:hAnsi="宋体" w:cs="宋体"/>
                <w:sz w:val="24"/>
              </w:rPr>
              <w:t>用于患者健康教育或其它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</w:t>
            </w:r>
          </w:p>
          <w:p>
            <w:pPr>
              <w:spacing w:line="360" w:lineRule="auto"/>
              <w:ind w:firstLine="1920" w:firstLineChars="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□有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　</w:t>
            </w:r>
          </w:p>
          <w:p>
            <w:pPr>
              <w:spacing w:before="156" w:beforeLines="50"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中西医结合肿瘤护理教学工具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（具有中医护理服务项目所需设备、仪器及诊疗条件）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:</w:t>
            </w:r>
          </w:p>
          <w:p>
            <w:pPr>
              <w:spacing w:before="156" w:beforeLines="50" w:line="360" w:lineRule="auto"/>
              <w:ind w:firstLine="3360" w:firstLineChars="1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□无</w:t>
            </w:r>
          </w:p>
          <w:p>
            <w:pPr>
              <w:spacing w:line="360" w:lineRule="auto"/>
              <w:ind w:left="3334" w:leftChars="-1" w:hanging="3336" w:hangingChars="139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□有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　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  <w:p>
            <w:pPr>
              <w:spacing w:line="360" w:lineRule="auto"/>
              <w:ind w:firstLine="9840" w:firstLineChars="4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图书馆：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专业杂志：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□无  □有</w:t>
            </w:r>
          </w:p>
          <w:p>
            <w:pPr>
              <w:spacing w:line="360" w:lineRule="auto"/>
              <w:ind w:left="7440" w:hanging="7440" w:hangingChars="3100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期刊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种类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（种）　　其他：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研究生导师：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□有（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学历：研究生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  本科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名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职称：高级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   中级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  初级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中西医结合肿瘤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护理专委会学术任职：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□主任委员  □副主任委员（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名）  □常委（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名）  □委员（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名） 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近3年承担本科、专科实习护生人数：</w:t>
            </w:r>
            <w:r>
              <w:rPr>
                <w:rFonts w:hint="eastAsia" w:ascii="宋体" w:hAnsi="宋体" w:cs="宋体"/>
                <w:sz w:val="24"/>
              </w:rPr>
              <w:t>□无  □有：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人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授课任务: </w:t>
            </w:r>
            <w:r>
              <w:rPr>
                <w:rFonts w:hint="eastAsia" w:ascii="宋体" w:hAnsi="宋体" w:cs="宋体"/>
                <w:sz w:val="24"/>
              </w:rPr>
              <w:t xml:space="preserve"> □无    □有　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近3年接收下级医院进修护士：</w:t>
            </w:r>
            <w:r>
              <w:rPr>
                <w:rFonts w:hint="eastAsia" w:ascii="宋体" w:hAnsi="宋体" w:cs="宋体"/>
                <w:sz w:val="24"/>
              </w:rPr>
              <w:t xml:space="preserve"> □无    □有（人数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，医院级别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□有　　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(※提供近3年培训和培养下级单位进修护士证明）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完成继续教育项目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202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202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(※提供办班证明或相片）</w:t>
            </w:r>
            <w:r>
              <w:rPr>
                <w:rFonts w:hint="eastAsia" w:ascii="宋体" w:hAnsi="宋体" w:cs="宋体"/>
                <w:color w:val="0000FF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四、培训基地负责人（医院指定）情况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（二）教学及科研学术工作（近5年承担教学任务、项目、获奖成果、专利、发表论著等）：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hint="eastAsia"/>
        </w:rPr>
      </w:pPr>
    </w:p>
    <w:sectPr>
      <w:pgSz w:w="11850" w:h="16783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`åUá˛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CE8B3"/>
    <w:multiLevelType w:val="singleLevel"/>
    <w:tmpl w:val="4FDCE8B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NmU5ZTQ1YWJjOGM1M2Y2OTRhNDlhMzFiMDBhOTIifQ=="/>
  </w:docVars>
  <w:rsids>
    <w:rsidRoot w:val="7B247C0D"/>
    <w:rsid w:val="0019156D"/>
    <w:rsid w:val="00404255"/>
    <w:rsid w:val="006C5639"/>
    <w:rsid w:val="0076426A"/>
    <w:rsid w:val="00810DFA"/>
    <w:rsid w:val="008C1752"/>
    <w:rsid w:val="00AD29FC"/>
    <w:rsid w:val="00EC5DC9"/>
    <w:rsid w:val="00EF0967"/>
    <w:rsid w:val="04B629FE"/>
    <w:rsid w:val="1AD376FC"/>
    <w:rsid w:val="2BAE0733"/>
    <w:rsid w:val="2DC03FF5"/>
    <w:rsid w:val="41F85552"/>
    <w:rsid w:val="5C0A08F7"/>
    <w:rsid w:val="694B718D"/>
    <w:rsid w:val="6DC65E92"/>
    <w:rsid w:val="7490208A"/>
    <w:rsid w:val="75BA0B2A"/>
    <w:rsid w:val="7B2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kern w:val="0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1334</Words>
  <Characters>1369</Characters>
  <Lines>16</Lines>
  <Paragraphs>4</Paragraphs>
  <TotalTime>4</TotalTime>
  <ScaleCrop>false</ScaleCrop>
  <LinksUpToDate>false</LinksUpToDate>
  <CharactersWithSpaces>2357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2021-04-01T09:00:00Z</dcterms:created>
  <dc:creator>Tae(˘͈ᵕ ˘͈●)ஐ:*</dc:creator>
  <cp:lastModifiedBy>周</cp:lastModifiedBy>
  <dcterms:modified xsi:type="dcterms:W3CDTF">2023-05-09T08:15:58Z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C349B98BAE6B457684BE10779396C3AB</vt:lpwstr>
  </property>
</Properties>
</file>