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7999F">
      <w:pPr>
        <w:widowControl/>
        <w:jc w:val="left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1</w:t>
      </w:r>
    </w:p>
    <w:p w14:paraId="3E3C2B05"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 w14:paraId="6D9AC2E8">
      <w:pPr>
        <w:ind w:right="-483" w:rightChars="-230"/>
        <w:jc w:val="center"/>
        <w:rPr>
          <w:rFonts w:ascii="宋体" w:hAnsi="宋体"/>
          <w:b/>
          <w:bCs/>
          <w:spacing w:val="60"/>
          <w:sz w:val="48"/>
        </w:rPr>
      </w:pPr>
      <w:r>
        <w:rPr>
          <w:rFonts w:hint="eastAsia" w:ascii="宋体" w:hAnsi="宋体"/>
          <w:b/>
          <w:bCs/>
          <w:spacing w:val="60"/>
          <w:sz w:val="48"/>
        </w:rPr>
        <w:t>广东省中医护理治疗专科护士</w:t>
      </w:r>
    </w:p>
    <w:p w14:paraId="5D23F977">
      <w:pPr>
        <w:ind w:right="-483" w:rightChars="-230"/>
        <w:jc w:val="center"/>
        <w:rPr>
          <w:rFonts w:ascii="宋体" w:hAnsi="宋体"/>
          <w:b/>
          <w:bCs/>
          <w:spacing w:val="60"/>
          <w:sz w:val="48"/>
        </w:rPr>
      </w:pPr>
      <w:r>
        <w:rPr>
          <w:rFonts w:hint="eastAsia" w:ascii="宋体" w:hAnsi="宋体"/>
          <w:b/>
          <w:bCs/>
          <w:spacing w:val="60"/>
          <w:sz w:val="48"/>
        </w:rPr>
        <w:t>临床实践培训基地</w:t>
      </w:r>
    </w:p>
    <w:p w14:paraId="60A03304">
      <w:pPr>
        <w:jc w:val="center"/>
        <w:rPr>
          <w:rFonts w:eastAsia="仿宋_GB2312"/>
          <w:b/>
          <w:bCs/>
          <w:spacing w:val="60"/>
          <w:sz w:val="64"/>
        </w:rPr>
      </w:pPr>
    </w:p>
    <w:p w14:paraId="2A86EDCF">
      <w:pPr>
        <w:jc w:val="center"/>
        <w:rPr>
          <w:rFonts w:ascii="宋体" w:hAnsi="宋体"/>
          <w:b/>
          <w:bCs/>
          <w:spacing w:val="60"/>
          <w:sz w:val="48"/>
        </w:rPr>
      </w:pPr>
      <w:r>
        <w:rPr>
          <w:rFonts w:hint="eastAsia" w:ascii="宋体" w:hAnsi="宋体"/>
          <w:b/>
          <w:bCs/>
          <w:spacing w:val="60"/>
          <w:sz w:val="48"/>
        </w:rPr>
        <w:t>申</w:t>
      </w:r>
      <w:r>
        <w:rPr>
          <w:rFonts w:ascii="宋体" w:hAnsi="宋体"/>
          <w:b/>
          <w:bCs/>
          <w:spacing w:val="60"/>
          <w:sz w:val="48"/>
        </w:rPr>
        <w:t xml:space="preserve"> </w:t>
      </w:r>
      <w:r>
        <w:rPr>
          <w:rFonts w:hint="eastAsia" w:ascii="宋体" w:hAnsi="宋体"/>
          <w:b/>
          <w:bCs/>
          <w:spacing w:val="60"/>
          <w:sz w:val="48"/>
        </w:rPr>
        <w:t>请</w:t>
      </w:r>
      <w:r>
        <w:rPr>
          <w:rFonts w:ascii="宋体" w:hAnsi="宋体"/>
          <w:b/>
          <w:bCs/>
          <w:spacing w:val="60"/>
          <w:sz w:val="48"/>
        </w:rPr>
        <w:t xml:space="preserve"> </w:t>
      </w:r>
      <w:r>
        <w:rPr>
          <w:rFonts w:hint="eastAsia" w:ascii="宋体" w:hAnsi="宋体"/>
          <w:b/>
          <w:bCs/>
          <w:spacing w:val="60"/>
          <w:sz w:val="48"/>
        </w:rPr>
        <w:t>书</w:t>
      </w:r>
    </w:p>
    <w:p w14:paraId="66A6D3C3">
      <w:pPr>
        <w:rPr>
          <w:sz w:val="28"/>
        </w:rPr>
      </w:pPr>
    </w:p>
    <w:p w14:paraId="7B0CA041">
      <w:pPr>
        <w:spacing w:line="780" w:lineRule="exact"/>
        <w:ind w:firstLine="720" w:firstLineChars="200"/>
        <w:rPr>
          <w:rFonts w:hint="eastAsia"/>
          <w:sz w:val="36"/>
        </w:rPr>
      </w:pPr>
    </w:p>
    <w:p w14:paraId="1084A6BA">
      <w:pPr>
        <w:spacing w:line="780" w:lineRule="exact"/>
        <w:ind w:firstLine="720" w:firstLineChars="200"/>
        <w:rPr>
          <w:rFonts w:hint="eastAsia"/>
          <w:sz w:val="36"/>
        </w:rPr>
      </w:pPr>
    </w:p>
    <w:p w14:paraId="6389B7D8">
      <w:pPr>
        <w:spacing w:line="780" w:lineRule="exact"/>
        <w:ind w:firstLine="720" w:firstLineChars="200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 w14:paraId="1D083FD8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 w14:paraId="2E77D6CA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 w14:paraId="65DF6B58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 w14:paraId="0DCC116B"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 w14:paraId="6DD4978F">
      <w:pPr>
        <w:spacing w:line="780" w:lineRule="exact"/>
        <w:ind w:firstLine="720" w:firstLineChars="200"/>
        <w:rPr>
          <w:sz w:val="36"/>
          <w:u w:val="single"/>
        </w:rPr>
      </w:pPr>
    </w:p>
    <w:p w14:paraId="43AE150C">
      <w:pPr>
        <w:spacing w:line="780" w:lineRule="exact"/>
        <w:ind w:firstLine="720" w:firstLineChars="200"/>
        <w:rPr>
          <w:sz w:val="36"/>
          <w:u w:val="single"/>
        </w:rPr>
      </w:pPr>
    </w:p>
    <w:p w14:paraId="5DAAACF7"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 w14:paraId="7DE18024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1FBD435">
      <w:pPr>
        <w:jc w:val="center"/>
        <w:rPr>
          <w:b/>
          <w:bCs/>
        </w:rPr>
      </w:pPr>
    </w:p>
    <w:p w14:paraId="7F8445EC">
      <w:pPr>
        <w:jc w:val="center"/>
        <w:rPr>
          <w:b/>
          <w:bCs/>
        </w:rPr>
      </w:pPr>
    </w:p>
    <w:p w14:paraId="6A153D72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 w14:paraId="46D3EB63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 w14:paraId="56E63EB6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1E990447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 w14:paraId="5852D237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 w14:paraId="08BD22F8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 w14:paraId="65615B6D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 w14:paraId="04472151">
      <w:pPr>
        <w:ind w:firstLine="425" w:firstLineChars="152"/>
        <w:rPr>
          <w:rFonts w:ascii="宋体" w:hAnsi="宋体"/>
          <w:sz w:val="28"/>
          <w:szCs w:val="28"/>
        </w:rPr>
      </w:pPr>
    </w:p>
    <w:p w14:paraId="635ECA8E">
      <w:pPr>
        <w:rPr>
          <w:rFonts w:ascii="宋体" w:hAnsi="宋体" w:cs="font9-Identity-H"/>
          <w:kern w:val="0"/>
          <w:sz w:val="28"/>
          <w:szCs w:val="28"/>
        </w:rPr>
      </w:pPr>
    </w:p>
    <w:p w14:paraId="54418840">
      <w:pPr>
        <w:rPr>
          <w:rFonts w:ascii="黑体" w:hAnsi="宋体" w:eastAsia="黑体" w:cs="黑体"/>
          <w:kern w:val="0"/>
          <w:sz w:val="28"/>
          <w:szCs w:val="28"/>
        </w:rPr>
      </w:pPr>
    </w:p>
    <w:p w14:paraId="01912F3F">
      <w:pPr>
        <w:rPr>
          <w:rFonts w:ascii="黑体" w:hAnsi="宋体" w:eastAsia="黑体" w:cs="黑体"/>
          <w:kern w:val="0"/>
          <w:sz w:val="28"/>
          <w:szCs w:val="28"/>
        </w:rPr>
      </w:pPr>
    </w:p>
    <w:p w14:paraId="3DC1394F">
      <w:pPr>
        <w:rPr>
          <w:rFonts w:ascii="黑体" w:hAnsi="宋体" w:eastAsia="黑体" w:cs="黑体"/>
          <w:kern w:val="0"/>
          <w:sz w:val="28"/>
          <w:szCs w:val="28"/>
        </w:rPr>
      </w:pPr>
    </w:p>
    <w:p w14:paraId="2061FF4D">
      <w:pPr>
        <w:rPr>
          <w:rFonts w:ascii="黑体" w:hAnsi="宋体" w:eastAsia="黑体" w:cs="黑体"/>
          <w:kern w:val="0"/>
          <w:sz w:val="28"/>
          <w:szCs w:val="28"/>
        </w:rPr>
      </w:pPr>
    </w:p>
    <w:p w14:paraId="2AA424FA">
      <w:pPr>
        <w:rPr>
          <w:rFonts w:ascii="黑体" w:hAnsi="宋体" w:eastAsia="黑体" w:cs="黑体"/>
          <w:kern w:val="0"/>
          <w:sz w:val="28"/>
          <w:szCs w:val="28"/>
        </w:rPr>
      </w:pPr>
    </w:p>
    <w:p w14:paraId="409DC460">
      <w:pPr>
        <w:rPr>
          <w:rFonts w:ascii="黑体" w:hAnsi="宋体" w:eastAsia="黑体" w:cs="黑体"/>
          <w:kern w:val="0"/>
          <w:sz w:val="28"/>
          <w:szCs w:val="28"/>
        </w:rPr>
      </w:pPr>
    </w:p>
    <w:p w14:paraId="72AA216A">
      <w:pPr>
        <w:rPr>
          <w:rFonts w:ascii="黑体" w:hAnsi="宋体" w:eastAsia="黑体" w:cs="黑体"/>
          <w:kern w:val="0"/>
          <w:sz w:val="28"/>
          <w:szCs w:val="28"/>
        </w:rPr>
      </w:pPr>
    </w:p>
    <w:p w14:paraId="6DF0D9D0">
      <w:pPr>
        <w:rPr>
          <w:rFonts w:ascii="黑体" w:hAnsi="宋体" w:eastAsia="黑体" w:cs="黑体"/>
          <w:kern w:val="0"/>
          <w:sz w:val="28"/>
          <w:szCs w:val="28"/>
        </w:rPr>
      </w:pPr>
    </w:p>
    <w:p w14:paraId="073E9899">
      <w:pPr>
        <w:rPr>
          <w:rFonts w:ascii="黑体" w:hAnsi="宋体" w:eastAsia="黑体" w:cs="黑体"/>
          <w:kern w:val="0"/>
          <w:sz w:val="28"/>
          <w:szCs w:val="28"/>
        </w:rPr>
      </w:pPr>
    </w:p>
    <w:p w14:paraId="5E4284E2"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466"/>
        <w:tblOverlap w:val="never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641"/>
        <w:gridCol w:w="842"/>
        <w:gridCol w:w="501"/>
        <w:gridCol w:w="561"/>
        <w:gridCol w:w="877"/>
        <w:gridCol w:w="115"/>
        <w:gridCol w:w="709"/>
        <w:gridCol w:w="618"/>
        <w:gridCol w:w="1778"/>
      </w:tblGrid>
      <w:tr w14:paraId="380A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BAF0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 w14:paraId="2B74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9AE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E9AC"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 w14:paraId="1BDA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30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5249">
            <w:pPr>
              <w:rPr>
                <w:rFonts w:ascii="宋体" w:hAnsi="宋体" w:cs="宋体"/>
                <w:sz w:val="24"/>
              </w:rPr>
            </w:pPr>
          </w:p>
        </w:tc>
      </w:tr>
      <w:tr w14:paraId="77BC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1D4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AE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F30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9A57">
            <w:pPr>
              <w:rPr>
                <w:rFonts w:ascii="宋体" w:hAnsi="宋体" w:cs="宋体"/>
                <w:sz w:val="24"/>
              </w:rPr>
            </w:pPr>
          </w:p>
        </w:tc>
      </w:tr>
      <w:tr w14:paraId="0FA4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A9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FAF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4A4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490E">
            <w:pPr>
              <w:rPr>
                <w:rFonts w:ascii="宋体" w:hAnsi="宋体" w:cs="宋体"/>
                <w:sz w:val="24"/>
              </w:rPr>
            </w:pPr>
          </w:p>
        </w:tc>
      </w:tr>
      <w:tr w14:paraId="1055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92" w:type="dxa"/>
            <w:gridSpan w:val="11"/>
            <w:vAlign w:val="center"/>
          </w:tcPr>
          <w:p w14:paraId="721F98B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 w14:paraId="05AD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2" w:type="dxa"/>
            <w:vAlign w:val="center"/>
          </w:tcPr>
          <w:p w14:paraId="5386F47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209" w:type="dxa"/>
            <w:gridSpan w:val="2"/>
            <w:vAlign w:val="center"/>
          </w:tcPr>
          <w:p w14:paraId="63096AF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904" w:type="dxa"/>
            <w:gridSpan w:val="3"/>
            <w:vAlign w:val="center"/>
          </w:tcPr>
          <w:p w14:paraId="33F8978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 w14:paraId="70FED8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396" w:type="dxa"/>
            <w:gridSpan w:val="2"/>
            <w:vAlign w:val="center"/>
          </w:tcPr>
          <w:p w14:paraId="2D368A9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 w14:paraId="5D9E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2" w:type="dxa"/>
            <w:vAlign w:val="center"/>
          </w:tcPr>
          <w:p w14:paraId="4E9D9E3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209" w:type="dxa"/>
            <w:gridSpan w:val="2"/>
            <w:vAlign w:val="center"/>
          </w:tcPr>
          <w:p w14:paraId="116952D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904" w:type="dxa"/>
            <w:gridSpan w:val="3"/>
            <w:vAlign w:val="center"/>
          </w:tcPr>
          <w:p w14:paraId="7834544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 w14:paraId="37921C1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 w14:paraId="76503E9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75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92" w:type="dxa"/>
            <w:gridSpan w:val="11"/>
            <w:vAlign w:val="center"/>
          </w:tcPr>
          <w:p w14:paraId="23C78D8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专科包含科室：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床位数共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余张</w:t>
            </w:r>
          </w:p>
        </w:tc>
      </w:tr>
      <w:tr w14:paraId="5435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92" w:type="dxa"/>
            <w:gridSpan w:val="11"/>
            <w:vAlign w:val="center"/>
          </w:tcPr>
          <w:p w14:paraId="19B9029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中医科/中医相关科室床位数及床护比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1D32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 w14:paraId="6E53596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209" w:type="dxa"/>
            <w:gridSpan w:val="2"/>
            <w:vAlign w:val="center"/>
          </w:tcPr>
          <w:p w14:paraId="0A5B5A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1904" w:type="dxa"/>
            <w:gridSpan w:val="3"/>
            <w:vAlign w:val="center"/>
          </w:tcPr>
          <w:p w14:paraId="573FB6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1701" w:type="dxa"/>
            <w:gridSpan w:val="3"/>
            <w:vAlign w:val="center"/>
          </w:tcPr>
          <w:p w14:paraId="0FD1C2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396" w:type="dxa"/>
            <w:gridSpan w:val="2"/>
            <w:vAlign w:val="center"/>
          </w:tcPr>
          <w:p w14:paraId="5BA6E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 w14:paraId="6A51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 w14:paraId="77BEA7E0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09" w:type="dxa"/>
            <w:gridSpan w:val="2"/>
            <w:vAlign w:val="center"/>
          </w:tcPr>
          <w:p w14:paraId="75FF06A6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76103CB8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B009DF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 w14:paraId="0AACB23C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26D5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 w14:paraId="0D4EEC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09" w:type="dxa"/>
            <w:gridSpan w:val="2"/>
            <w:vAlign w:val="center"/>
          </w:tcPr>
          <w:p w14:paraId="5F27368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904" w:type="dxa"/>
            <w:gridSpan w:val="3"/>
            <w:vAlign w:val="center"/>
          </w:tcPr>
          <w:p w14:paraId="03A1ECC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 w14:paraId="692E4ED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 w14:paraId="5C27FD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0765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 w14:paraId="1587450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09" w:type="dxa"/>
            <w:gridSpan w:val="2"/>
            <w:vAlign w:val="center"/>
          </w:tcPr>
          <w:p w14:paraId="326681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904" w:type="dxa"/>
            <w:gridSpan w:val="3"/>
            <w:vAlign w:val="center"/>
          </w:tcPr>
          <w:p w14:paraId="4278756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701" w:type="dxa"/>
            <w:gridSpan w:val="3"/>
            <w:vAlign w:val="center"/>
          </w:tcPr>
          <w:p w14:paraId="0A2FCBC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 w14:paraId="1D3BFA2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0225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92" w:type="dxa"/>
            <w:gridSpan w:val="11"/>
            <w:vAlign w:val="center"/>
          </w:tcPr>
          <w:p w14:paraId="36EDB32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专科资质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2172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Merge w:val="restart"/>
            <w:vAlign w:val="center"/>
          </w:tcPr>
          <w:p w14:paraId="0EF5D4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 w14:paraId="2815EB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开展中医护理技术项目</w:t>
            </w:r>
          </w:p>
          <w:p w14:paraId="224DEB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（项）</w:t>
            </w:r>
          </w:p>
        </w:tc>
        <w:tc>
          <w:tcPr>
            <w:tcW w:w="4097" w:type="dxa"/>
            <w:gridSpan w:val="5"/>
            <w:vAlign w:val="center"/>
          </w:tcPr>
          <w:p w14:paraId="3D92C3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住院病人开展中医护理技术病例数（%）</w:t>
            </w:r>
          </w:p>
        </w:tc>
      </w:tr>
      <w:tr w14:paraId="42CC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Merge w:val="continue"/>
            <w:vAlign w:val="center"/>
          </w:tcPr>
          <w:p w14:paraId="251521E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73BDBC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904" w:type="dxa"/>
            <w:gridSpan w:val="3"/>
            <w:vAlign w:val="center"/>
          </w:tcPr>
          <w:p w14:paraId="6FB958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中医科/</w:t>
            </w:r>
          </w:p>
          <w:p w14:paraId="35F09A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中医相关科室</w:t>
            </w:r>
          </w:p>
        </w:tc>
        <w:tc>
          <w:tcPr>
            <w:tcW w:w="1701" w:type="dxa"/>
            <w:gridSpan w:val="3"/>
            <w:vAlign w:val="center"/>
          </w:tcPr>
          <w:p w14:paraId="6ED2FA3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396" w:type="dxa"/>
            <w:gridSpan w:val="2"/>
            <w:vAlign w:val="center"/>
          </w:tcPr>
          <w:p w14:paraId="03BDB4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中医科/</w:t>
            </w:r>
          </w:p>
          <w:p w14:paraId="25AE0E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中医相关科室</w:t>
            </w:r>
          </w:p>
        </w:tc>
      </w:tr>
      <w:tr w14:paraId="6614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2" w:type="dxa"/>
            <w:vAlign w:val="center"/>
          </w:tcPr>
          <w:p w14:paraId="7B4E2A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09" w:type="dxa"/>
            <w:gridSpan w:val="2"/>
            <w:vAlign w:val="center"/>
          </w:tcPr>
          <w:p w14:paraId="73A2984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63334E3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AA4682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29F3792E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FD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 w14:paraId="2234CD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09" w:type="dxa"/>
            <w:gridSpan w:val="2"/>
            <w:vAlign w:val="center"/>
          </w:tcPr>
          <w:p w14:paraId="540C52B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4910A55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3B9A9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6CABB61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F4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 w14:paraId="02FFA67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09" w:type="dxa"/>
            <w:gridSpan w:val="2"/>
            <w:vAlign w:val="center"/>
          </w:tcPr>
          <w:p w14:paraId="1863124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6DAA4E22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B1F064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71AF216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6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9592" w:type="dxa"/>
            <w:gridSpan w:val="11"/>
          </w:tcPr>
          <w:p w14:paraId="5384E454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1.省级以上重点专科：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个，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重点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学科：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个</w:t>
            </w:r>
          </w:p>
          <w:p w14:paraId="404FF162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2.科室业务范围、收治病种及诊疗活动满足中医护理治疗专科护士培训所需：</w:t>
            </w:r>
          </w:p>
          <w:p w14:paraId="510B475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是     □否</w:t>
            </w:r>
          </w:p>
          <w:p w14:paraId="6D9E7E80">
            <w:pPr>
              <w:numPr>
                <w:ilvl w:val="0"/>
                <w:numId w:val="1"/>
              </w:numPr>
              <w:spacing w:line="360" w:lineRule="auto"/>
              <w:rPr>
                <w:rFonts w:ascii="`åUá˛" w:hAnsi="`åUá˛" w:eastAsia="等线" w:cs="`åUá˛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中医护理相关业务技术开展</w:t>
            </w:r>
            <w:r>
              <w:rPr>
                <w:rFonts w:hint="eastAsia" w:ascii="`åUá˛" w:hAnsi="`åUá˛" w:eastAsia="等线" w:cs="`åUá˛"/>
                <w:b/>
                <w:kern w:val="0"/>
                <w:szCs w:val="21"/>
              </w:rPr>
              <w:t>：</w:t>
            </w:r>
          </w:p>
          <w:p w14:paraId="69A4C851">
            <w:pPr>
              <w:spacing w:line="360" w:lineRule="auto"/>
              <w:ind w:left="240" w:hanging="240" w:hanging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□中医护理方案/护理常规  □中医护理查房/疑难病历讨论  □中医护理会诊  </w:t>
            </w:r>
          </w:p>
          <w:p w14:paraId="09AE106A">
            <w:pPr>
              <w:spacing w:line="360" w:lineRule="auto"/>
              <w:ind w:left="239" w:leftChars="114"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□中医个案护理 □中医健康教育</w:t>
            </w:r>
          </w:p>
          <w:p w14:paraId="4C6838B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中医护理相关门诊：</w:t>
            </w:r>
          </w:p>
          <w:p w14:paraId="570C322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年开始；开放时间：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次/周；出诊人员：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34B2616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制定中医护理质量评价标准，并定期分析改进：</w:t>
            </w:r>
          </w:p>
          <w:p w14:paraId="0B1A86B7">
            <w:pPr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是     □否</w:t>
            </w:r>
          </w:p>
          <w:p w14:paraId="6758B0A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组织管理与制度建设:</w:t>
            </w:r>
          </w:p>
          <w:p w14:paraId="1B600D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成立中医护理小组或团队</w:t>
            </w:r>
          </w:p>
          <w:p w14:paraId="41A8020C">
            <w:pPr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人员培训计划及措施</w:t>
            </w:r>
          </w:p>
          <w:p w14:paraId="2CCD8E90">
            <w:pPr>
              <w:spacing w:line="360" w:lineRule="auto"/>
              <w:ind w:firstLine="240" w:firstLineChars="10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专科工作计划及总结</w:t>
            </w:r>
          </w:p>
        </w:tc>
      </w:tr>
      <w:tr w14:paraId="25A5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92" w:type="dxa"/>
            <w:gridSpan w:val="11"/>
            <w:vAlign w:val="center"/>
          </w:tcPr>
          <w:p w14:paraId="007E0489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二、教学设施及专科设备</w:t>
            </w:r>
          </w:p>
        </w:tc>
      </w:tr>
      <w:tr w14:paraId="330B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592" w:type="dxa"/>
            <w:gridSpan w:val="11"/>
            <w:vAlign w:val="center"/>
          </w:tcPr>
          <w:p w14:paraId="04257CB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护士培训场所：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□有（总面积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平方米）</w:t>
            </w:r>
          </w:p>
          <w:p w14:paraId="1735CAE5">
            <w:pPr>
              <w:spacing w:line="360" w:lineRule="auto"/>
              <w:ind w:firstLine="1680" w:firstLineChars="7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用途：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用于理论培训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用于专科技能训练</w:t>
            </w:r>
          </w:p>
          <w:p w14:paraId="097136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健康教育场所: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□有（总面积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平方米）        </w:t>
            </w:r>
          </w:p>
          <w:p w14:paraId="316AFFF7">
            <w:pPr>
              <w:spacing w:line="360" w:lineRule="auto"/>
              <w:ind w:firstLine="1680" w:firstLineChars="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用途：□</w:t>
            </w:r>
            <w:r>
              <w:rPr>
                <w:rFonts w:hint="eastAsia" w:ascii="宋体" w:hAnsi="宋体" w:cs="宋体"/>
                <w:sz w:val="24"/>
              </w:rPr>
              <w:t xml:space="preserve">专用于患者健康教育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□可</w:t>
            </w:r>
            <w:r>
              <w:rPr>
                <w:rFonts w:hint="eastAsia" w:ascii="宋体" w:hAnsi="宋体" w:cs="宋体"/>
                <w:sz w:val="24"/>
              </w:rPr>
              <w:t>用于患者健康教育或其它</w:t>
            </w:r>
          </w:p>
        </w:tc>
      </w:tr>
      <w:tr w14:paraId="264B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592" w:type="dxa"/>
            <w:gridSpan w:val="11"/>
            <w:vAlign w:val="center"/>
          </w:tcPr>
          <w:p w14:paraId="3F210413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14:paraId="481B3E6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</w:t>
            </w:r>
          </w:p>
          <w:p w14:paraId="27442467"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　</w:t>
            </w:r>
          </w:p>
          <w:p w14:paraId="63CC28C0">
            <w:pPr>
              <w:spacing w:before="156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中医护理教学工具（具有中医护理服务项目所需设备、仪器及诊疗条件）:</w:t>
            </w:r>
          </w:p>
          <w:p w14:paraId="1BF16BE5">
            <w:pPr>
              <w:spacing w:before="156" w:beforeLines="50" w:line="360" w:lineRule="auto"/>
              <w:ind w:firstLine="3360" w:firstLineChars="1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</w:t>
            </w:r>
          </w:p>
          <w:p w14:paraId="70D7616E">
            <w:pPr>
              <w:spacing w:line="360" w:lineRule="auto"/>
              <w:ind w:left="3334" w:leftChars="-1" w:hanging="3336" w:hangingChars="139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　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 w14:paraId="7CFB4CE0">
            <w:pPr>
              <w:spacing w:line="360" w:lineRule="auto"/>
              <w:ind w:firstLine="9840" w:firstLineChars="4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</w:p>
        </w:tc>
      </w:tr>
      <w:tr w14:paraId="7C7D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592" w:type="dxa"/>
            <w:gridSpan w:val="11"/>
            <w:vAlign w:val="center"/>
          </w:tcPr>
          <w:p w14:paraId="2CA0E098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 w14:paraId="3A164EE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 w14:paraId="0EC76B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专业杂志：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□无  □有</w:t>
            </w:r>
          </w:p>
          <w:p w14:paraId="410E504C">
            <w:pPr>
              <w:spacing w:line="360" w:lineRule="auto"/>
              <w:ind w:left="7440" w:hanging="7440" w:hangingChars="31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期刊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4E80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2" w:type="dxa"/>
            <w:gridSpan w:val="11"/>
            <w:vAlign w:val="center"/>
          </w:tcPr>
          <w:p w14:paraId="6EC5BDFD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 w14:paraId="3452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592" w:type="dxa"/>
            <w:gridSpan w:val="11"/>
            <w:vAlign w:val="center"/>
          </w:tcPr>
          <w:p w14:paraId="0B58949C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师资力量：</w:t>
            </w:r>
          </w:p>
          <w:p w14:paraId="2D8C060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研究生导师：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□有（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名）</w:t>
            </w:r>
          </w:p>
          <w:p w14:paraId="12A96DE3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学历：研究生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  本科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名  </w:t>
            </w:r>
          </w:p>
          <w:p w14:paraId="2A178725"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职称：高级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   中级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  初级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  <w:p w14:paraId="42847BA5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中医护理相关专科护士：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1EA31A1F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培训方式：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国家级培训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省级培训  □市级培训   □其他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3B1EF1B2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学术任职：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</w:p>
          <w:p w14:paraId="2D072F0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□有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51856AC2"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职务：    </w:t>
            </w:r>
          </w:p>
          <w:p w14:paraId="089F270C"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□国家级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 w14:paraId="47E14E1E"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 w14:paraId="6CFF3F99">
            <w:pPr>
              <w:spacing w:line="360" w:lineRule="auto"/>
              <w:ind w:firstLine="480" w:firstLineChars="200"/>
              <w:rPr>
                <w:rFonts w:ascii="宋体" w:hAns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</w:p>
        </w:tc>
      </w:tr>
      <w:tr w14:paraId="170C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BBA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近3年承担本科、专科实习护生人数：</w:t>
            </w:r>
            <w:r>
              <w:rPr>
                <w:rFonts w:hint="eastAsia" w:ascii="宋体" w:hAnsi="宋体" w:cs="宋体"/>
                <w:sz w:val="24"/>
              </w:rPr>
              <w:t>□无  □有：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人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 w14:paraId="3E342B7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近3年接收下级医院进修护士：</w:t>
            </w:r>
            <w:r>
              <w:rPr>
                <w:rFonts w:hint="eastAsia" w:ascii="宋体" w:hAnsi="宋体" w:cs="宋体"/>
                <w:sz w:val="24"/>
              </w:rPr>
              <w:t xml:space="preserve"> □无    □有（人数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，医院级别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 w14:paraId="2F4932D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  <w:p w14:paraId="03638AE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(※提供近3年培训和培养下级单位进修护士证明）</w:t>
            </w:r>
          </w:p>
        </w:tc>
      </w:tr>
      <w:tr w14:paraId="1832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BF3F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完成继续教育项目</w:t>
            </w:r>
          </w:p>
          <w:p w14:paraId="616234C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ascii="宋体" w:hAnsi="宋体" w:cs="宋体"/>
                <w:sz w:val="24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</w:t>
            </w:r>
          </w:p>
          <w:p w14:paraId="7CACEB4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</w:t>
            </w:r>
          </w:p>
          <w:p w14:paraId="03398A6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</w:t>
            </w:r>
          </w:p>
          <w:p w14:paraId="40FF05E8"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</w:t>
            </w:r>
          </w:p>
          <w:p w14:paraId="0ACAECB1"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  <w:p w14:paraId="6A8654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(※提供办班证明或相片）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 w14:paraId="5910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7EB1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四、培训基地负责人（医院指定）情况</w:t>
            </w:r>
          </w:p>
        </w:tc>
      </w:tr>
      <w:tr w14:paraId="55F0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11AC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3546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C0F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2798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F53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7DC4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03BF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2467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CDB2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B8C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D981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8C8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28D7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 w14:paraId="4C3D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8FD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2EA6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FD95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92B7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41E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BF48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0EC5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C307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3800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 w14:paraId="2065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810B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D334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A134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 w14:paraId="2A63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FCF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 w14:paraId="0D7AFC5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DB6B44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214FB2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3367F7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9F3368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72A473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5D8664C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1DF544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7A98CF1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0ABE3BE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2A2671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463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A032D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（二）教学及科研学术工作（近5年承担教学任务、项目、获奖成果、专利、发表论著等）：</w:t>
            </w:r>
          </w:p>
          <w:p w14:paraId="709B6A2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A980EED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8BB021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8C50C4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F74205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2C5DD55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7183E4E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1263A00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CC8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73D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（三）承担教学工作经历：</w:t>
            </w:r>
          </w:p>
          <w:p w14:paraId="32B7E27E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C6E22F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76C3DA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BD8828E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AAE7A4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CA4622A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7A98EEB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C25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D6C8F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五、申请单位意见：</w:t>
            </w:r>
          </w:p>
          <w:p w14:paraId="5728509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 w14:paraId="1F53ECDA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3471080A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54011E68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500705EB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26996854">
            <w:pPr>
              <w:rPr>
                <w:rFonts w:ascii="宋体" w:hAnsi="宋体" w:cs="宋体"/>
                <w:sz w:val="24"/>
              </w:rPr>
            </w:pPr>
          </w:p>
          <w:p w14:paraId="549C29EB">
            <w:pPr>
              <w:rPr>
                <w:rFonts w:ascii="宋体" w:hAnsi="宋体" w:cs="宋体"/>
                <w:sz w:val="24"/>
              </w:rPr>
            </w:pPr>
          </w:p>
          <w:p w14:paraId="21876322"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 w14:paraId="0EDA1CD2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5B634D6F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 w14:paraId="42EF3E1B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 w14:paraId="0DDD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B624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六、评价专家组意见</w:t>
            </w:r>
          </w:p>
          <w:p w14:paraId="34EDD9D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144CF519">
            <w:pPr>
              <w:rPr>
                <w:rFonts w:ascii="宋体" w:hAnsi="宋体" w:cs="宋体"/>
                <w:sz w:val="24"/>
              </w:rPr>
            </w:pPr>
          </w:p>
          <w:p w14:paraId="40D14B4B">
            <w:pPr>
              <w:rPr>
                <w:rFonts w:ascii="宋体" w:hAnsi="宋体" w:cs="宋体"/>
                <w:sz w:val="24"/>
              </w:rPr>
            </w:pPr>
          </w:p>
          <w:p w14:paraId="70E718C5">
            <w:pPr>
              <w:rPr>
                <w:rFonts w:ascii="宋体" w:hAnsi="宋体" w:cs="宋体"/>
                <w:sz w:val="24"/>
              </w:rPr>
            </w:pPr>
          </w:p>
          <w:p w14:paraId="067C011A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7C5708F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4D8C2D3D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3E09EEE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1724459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0841BE6C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25807A24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 w14:paraId="21413A76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1F2E9C5B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 w14:paraId="1A1A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266A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七、广东省护理学会意见：</w:t>
            </w:r>
          </w:p>
          <w:p w14:paraId="6B3CB766">
            <w:pPr>
              <w:ind w:firstLine="480"/>
              <w:rPr>
                <w:rFonts w:ascii="宋体" w:hAnsi="宋体" w:cs="宋体"/>
                <w:sz w:val="24"/>
              </w:rPr>
            </w:pPr>
          </w:p>
          <w:p w14:paraId="250E9840">
            <w:pPr>
              <w:rPr>
                <w:rFonts w:ascii="宋体" w:hAnsi="宋体" w:cs="宋体"/>
                <w:sz w:val="24"/>
              </w:rPr>
            </w:pPr>
          </w:p>
          <w:p w14:paraId="40D6F4F1">
            <w:pPr>
              <w:rPr>
                <w:rFonts w:ascii="宋体" w:hAnsi="宋体" w:cs="宋体"/>
                <w:sz w:val="24"/>
              </w:rPr>
            </w:pPr>
          </w:p>
          <w:p w14:paraId="202AC3CC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7E303B63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 w14:paraId="71B0E481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68A88494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2FFEB4CC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1D001063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4E3A2AD4">
            <w:pPr>
              <w:rPr>
                <w:rFonts w:ascii="宋体" w:hAnsi="宋体" w:cs="宋体"/>
                <w:sz w:val="24"/>
              </w:rPr>
            </w:pPr>
          </w:p>
          <w:p w14:paraId="46AB5051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46FEAEE6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 w14:paraId="049B245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6678443E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 w14:paraId="2955F203"/>
    <w:sectPr>
      <w:pgSz w:w="11850" w:h="16783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`åUá˛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CE8B3"/>
    <w:multiLevelType w:val="singleLevel"/>
    <w:tmpl w:val="4FDCE8B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7B247C0D"/>
    <w:rsid w:val="0019156D"/>
    <w:rsid w:val="00197793"/>
    <w:rsid w:val="00404255"/>
    <w:rsid w:val="006C5639"/>
    <w:rsid w:val="0076426A"/>
    <w:rsid w:val="00810DFA"/>
    <w:rsid w:val="008C1752"/>
    <w:rsid w:val="00A73C94"/>
    <w:rsid w:val="00AA2FB8"/>
    <w:rsid w:val="00AD29FC"/>
    <w:rsid w:val="00BD6743"/>
    <w:rsid w:val="00CA05F4"/>
    <w:rsid w:val="00EC5DC9"/>
    <w:rsid w:val="00EF0967"/>
    <w:rsid w:val="04B629FE"/>
    <w:rsid w:val="1AD376FC"/>
    <w:rsid w:val="21DA299C"/>
    <w:rsid w:val="2BAE0733"/>
    <w:rsid w:val="2DC03FF5"/>
    <w:rsid w:val="41F85552"/>
    <w:rsid w:val="511468D5"/>
    <w:rsid w:val="5C0A08F7"/>
    <w:rsid w:val="694B718D"/>
    <w:rsid w:val="7490208A"/>
    <w:rsid w:val="75BA0B2A"/>
    <w:rsid w:val="7A440C9E"/>
    <w:rsid w:val="7B2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1357</Words>
  <Characters>1392</Characters>
  <Lines>19</Lines>
  <Paragraphs>5</Paragraphs>
  <TotalTime>27</TotalTime>
  <ScaleCrop>false</ScaleCrop>
  <LinksUpToDate>false</LinksUpToDate>
  <CharactersWithSpaces>2443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惠儿</cp:lastModifiedBy>
  <dcterms:modified xsi:type="dcterms:W3CDTF">2024-08-13T07:21:32Z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C349B98BAE6B457684BE10779396C3AB</vt:lpwstr>
  </property>
</Properties>
</file>