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cs="华文楷体"/>
          <w:b/>
          <w:bCs/>
          <w:color w:val="000000"/>
          <w:spacing w:val="1"/>
          <w:sz w:val="28"/>
          <w:szCs w:val="28"/>
          <w:lang w:val="en-US" w:eastAsia="zh-CN"/>
        </w:rPr>
        <w:t>广东省护理学会第一期中爱合作护理硕士项目申请表</w:t>
      </w:r>
    </w:p>
    <w:tbl>
      <w:tblPr>
        <w:tblStyle w:val="3"/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1381"/>
        <w:gridCol w:w="1271"/>
        <w:gridCol w:w="1148"/>
        <w:gridCol w:w="969"/>
        <w:gridCol w:w="100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贴相片处（彩色）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职务（职称）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毕业院校及毕业时间</w:t>
            </w:r>
          </w:p>
        </w:tc>
        <w:tc>
          <w:tcPr>
            <w:tcW w:w="43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护理工作年限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现专科工作年限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雅思成绩（IELTS ACADEMIC）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（成绩单扫描附后，最迟于6月1日提供）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邮编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住址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电子邮箱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单位联系地址</w:t>
            </w:r>
          </w:p>
        </w:tc>
        <w:tc>
          <w:tcPr>
            <w:tcW w:w="7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单位联系人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意向学校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第一志愿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第二志愿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学习简历（从高中至今）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工作简历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科室意见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名：                               日期：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护理部意见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签名（盖章）：                       日期：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单位意见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签名（盖章）：                       日期：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其他情况说明</w:t>
            </w:r>
          </w:p>
        </w:tc>
        <w:tc>
          <w:tcPr>
            <w:tcW w:w="72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备注：请于4月30日前将本表扫描发送至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kecx168@163.com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27BB"/>
    <w:rsid w:val="0707755F"/>
    <w:rsid w:val="3C2F4AB7"/>
    <w:rsid w:val="61B62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gdswst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2017-03-29T08:37:00Z</dcterms:created>
  <dc:creator>FENGSM</dc:creator>
  <cp:lastModifiedBy>张俊娥</cp:lastModifiedBy>
  <dcterms:modified xsi:type="dcterms:W3CDTF">2018-02-27T09:46:48Z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