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9" w:lineRule="auto"/>
        <w:jc w:val="both"/>
        <w:rPr>
          <w:rFonts w:hint="eastAsia" w:ascii="宋体" w:hAnsi="宋体"/>
          <w:sz w:val="21"/>
        </w:rPr>
      </w:pPr>
      <w:r>
        <w:rPr>
          <w:rFonts w:ascii="宋体" w:hAnsi="宋体"/>
          <w:sz w:val="21"/>
        </w:rPr>
        <w:t>附表：</w:t>
      </w:r>
    </w:p>
    <w:p>
      <w:pPr>
        <w:spacing w:line="0" w:lineRule="atLeast"/>
        <w:ind w:left="2120"/>
        <w:rPr>
          <w:rFonts w:ascii="宋体" w:hAnsi="宋体"/>
          <w:b/>
          <w:sz w:val="30"/>
        </w:rPr>
      </w:pPr>
    </w:p>
    <w:p>
      <w:pPr>
        <w:spacing w:line="0" w:lineRule="atLeast"/>
        <w:ind w:left="2120"/>
        <w:rPr>
          <w:rFonts w:ascii="宋体" w:hAnsi="宋体"/>
          <w:b/>
          <w:sz w:val="30"/>
        </w:rPr>
      </w:pPr>
      <w:r>
        <w:rPr>
          <w:rFonts w:ascii="宋体" w:hAnsi="宋体"/>
          <w:b/>
          <w:sz w:val="30"/>
        </w:rPr>
        <w:t>广东省护理学会糖尿病</w:t>
      </w:r>
      <w:r>
        <w:rPr>
          <w:rFonts w:hint="eastAsia" w:ascii="宋体" w:hAnsi="宋体"/>
          <w:b/>
          <w:sz w:val="30"/>
        </w:rPr>
        <w:t>教育者</w:t>
      </w:r>
      <w:r>
        <w:rPr>
          <w:rFonts w:ascii="宋体" w:hAnsi="宋体"/>
          <w:b/>
          <w:sz w:val="30"/>
        </w:rPr>
        <w:t>培训申请表</w:t>
      </w:r>
    </w:p>
    <w:p>
      <w:pPr>
        <w:spacing w:line="264" w:lineRule="exact"/>
        <w:rPr>
          <w:rFonts w:ascii="Times New Roman" w:hAnsi="Times New Roman" w:eastAsia="Times New Roman"/>
        </w:rPr>
      </w:pPr>
    </w:p>
    <w:tbl>
      <w:tblPr>
        <w:tblStyle w:val="3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080"/>
        <w:gridCol w:w="980"/>
        <w:gridCol w:w="1029"/>
        <w:gridCol w:w="251"/>
        <w:gridCol w:w="900"/>
        <w:gridCol w:w="1140"/>
        <w:gridCol w:w="1140"/>
        <w:gridCol w:w="112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0" w:lineRule="atLeast"/>
              <w:ind w:left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职 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</w:t>
            </w:r>
          </w:p>
          <w:p>
            <w:pPr>
              <w:spacing w:line="0" w:lineRule="atLeast"/>
              <w:ind w:left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第一学历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护士注册号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单位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科室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编码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40"/>
              <w:jc w:val="center"/>
              <w:rPr>
                <w:rFonts w:hint="eastAsia" w:ascii="宋体" w:hAnsi="宋体" w:eastAsia="宋体" w:cs="宋体"/>
                <w:w w:val="9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2"/>
                <w:sz w:val="24"/>
                <w:szCs w:val="24"/>
              </w:rPr>
              <w:t>近 5 年在各级杂志</w:t>
            </w:r>
          </w:p>
          <w:p>
            <w:pPr>
              <w:spacing w:line="259" w:lineRule="exact"/>
              <w:ind w:right="40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发表论文数/参与</w:t>
            </w:r>
          </w:p>
          <w:p>
            <w:pPr>
              <w:spacing w:line="273" w:lineRule="exact"/>
              <w:ind w:right="40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市级以上科研数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电话号码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邮 箱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临床工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作年限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right="40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 xml:space="preserve">内分泌（或糖尿病）专科工作年限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 号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经</w:t>
            </w:r>
          </w:p>
          <w:p>
            <w:pPr>
              <w:spacing w:line="241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历</w:t>
            </w:r>
          </w:p>
        </w:tc>
        <w:tc>
          <w:tcPr>
            <w:tcW w:w="9080" w:type="dxa"/>
            <w:gridSpan w:val="9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经</w:t>
            </w:r>
          </w:p>
          <w:p>
            <w:pPr>
              <w:spacing w:line="241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历</w:t>
            </w:r>
          </w:p>
        </w:tc>
        <w:tc>
          <w:tcPr>
            <w:tcW w:w="908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成</w:t>
            </w:r>
          </w:p>
          <w:p>
            <w:pPr>
              <w:spacing w:line="241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绩</w:t>
            </w:r>
          </w:p>
        </w:tc>
        <w:tc>
          <w:tcPr>
            <w:tcW w:w="9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8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单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见</w:t>
            </w:r>
          </w:p>
        </w:tc>
        <w:tc>
          <w:tcPr>
            <w:tcW w:w="9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40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 名: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盖 章：</w:t>
            </w:r>
          </w:p>
          <w:p>
            <w:pPr>
              <w:spacing w:line="266" w:lineRule="exact"/>
              <w:ind w:left="1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9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w w:val="9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880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会</w:t>
            </w:r>
          </w:p>
          <w:p>
            <w:pPr>
              <w:spacing w:line="273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意</w:t>
            </w:r>
          </w:p>
          <w:p>
            <w:pPr>
              <w:spacing w:line="242" w:lineRule="exact"/>
              <w:jc w:val="center"/>
              <w:rPr>
                <w:rFonts w:hint="eastAsia" w:ascii="宋体" w:hAnsi="宋体" w:eastAsia="宋体" w:cs="宋体"/>
                <w:w w:val="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见</w:t>
            </w:r>
          </w:p>
        </w:tc>
        <w:tc>
          <w:tcPr>
            <w:tcW w:w="9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ind w:left="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 名: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盖 章：</w:t>
            </w:r>
          </w:p>
          <w:p>
            <w:pPr>
              <w:spacing w:line="0" w:lineRule="atLeast"/>
              <w:ind w:left="4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w w:val="9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w w:val="9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Times New Roman"/>
          <w:sz w:val="18"/>
        </w:rPr>
        <w:sectPr>
          <w:type w:val="continuous"/>
          <w:pgSz w:w="11900" w:h="16838"/>
          <w:pgMar w:top="1365" w:right="980" w:bottom="873" w:left="980" w:header="0" w:footer="0" w:gutter="0"/>
          <w:cols w:space="720" w:num="1"/>
          <w:docGrid w:linePitch="360" w:charSpace="0"/>
        </w:sectPr>
      </w:pPr>
    </w:p>
    <w:p>
      <w:pPr>
        <w:spacing w:line="80" w:lineRule="exact"/>
        <w:rPr>
          <w:rFonts w:ascii="Times New Roman" w:hAnsi="Times New Roman" w:eastAsia="Times New Roman"/>
        </w:rPr>
      </w:pPr>
    </w:p>
    <w:p>
      <w:pPr>
        <w:tabs>
          <w:tab w:val="left" w:pos="6220"/>
          <w:tab w:val="left" w:pos="7900"/>
          <w:tab w:val="left" w:pos="8500"/>
        </w:tabs>
        <w:spacing w:line="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（本表复制有效）</w:t>
      </w:r>
      <w:r>
        <w:rPr>
          <w:rFonts w:ascii="Times New Roman" w:hAnsi="Times New Roman" w:eastAsia="Times New Roman"/>
        </w:rPr>
        <w:tab/>
      </w:r>
      <w:r>
        <w:rPr>
          <w:rFonts w:ascii="宋体" w:hAnsi="宋体"/>
          <w:sz w:val="24"/>
        </w:rPr>
        <w:t>填表日期：</w:t>
      </w:r>
      <w:r>
        <w:rPr>
          <w:rFonts w:ascii="Times New Roman" w:hAnsi="Times New Roman" w:eastAsia="Times New Roman"/>
        </w:rPr>
        <w:tab/>
      </w:r>
      <w:r>
        <w:rPr>
          <w:rFonts w:ascii="宋体" w:hAnsi="宋体"/>
          <w:sz w:val="24"/>
        </w:rPr>
        <w:t>年</w:t>
      </w:r>
      <w:r>
        <w:rPr>
          <w:rFonts w:ascii="Times New Roman" w:hAnsi="Times New Roman" w:eastAsia="Times New Roman"/>
        </w:rPr>
        <w:tab/>
      </w:r>
      <w:r>
        <w:rPr>
          <w:rFonts w:ascii="宋体" w:hAnsi="宋体"/>
          <w:sz w:val="24"/>
        </w:rPr>
        <w:t>月</w:t>
      </w:r>
    </w:p>
    <w:p>
      <w:bookmarkStart w:id="0" w:name="_GoBack"/>
      <w:bookmarkEnd w:id="0"/>
    </w:p>
    <w:sectPr>
      <w:type w:val="continuous"/>
      <w:pgSz w:w="11900" w:h="16838"/>
      <w:pgMar w:top="1365" w:right="1840" w:bottom="1140" w:left="13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3E31"/>
    <w:rsid w:val="226D3E31"/>
    <w:rsid w:val="67073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2019-01-16T01:47:00Z</dcterms:created>
  <dc:creator>Cindi</dc:creator>
  <cp:lastModifiedBy>Cindi</cp:lastModifiedBy>
  <dcterms:modified xsi:type="dcterms:W3CDTF">2019-01-16T02:00:57Z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