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after="200" w:line="400" w:lineRule="exact"/>
        <w:jc w:val="center"/>
        <w:rPr>
          <w:rFonts w:ascii="Tahoma" w:hAnsi="Tahoma" w:eastAsia="微软雅黑" w:cs="Tahoma"/>
          <w:b/>
          <w:bCs/>
          <w:kern w:val="0"/>
          <w:sz w:val="28"/>
          <w:szCs w:val="28"/>
        </w:rPr>
      </w:pPr>
      <w:r>
        <w:rPr>
          <w:rFonts w:hint="eastAsia" w:ascii="Tahoma" w:hAnsi="微软雅黑" w:eastAsia="微软雅黑" w:cs="Arial"/>
          <w:b/>
          <w:bCs/>
          <w:kern w:val="0"/>
          <w:sz w:val="28"/>
          <w:szCs w:val="28"/>
        </w:rPr>
        <w:t>腹膜透析专科护士高级培训课程</w:t>
      </w:r>
    </w:p>
    <w:p>
      <w:pPr>
        <w:widowControl/>
        <w:shd w:val="clear" w:color="auto" w:fill="FFFFFF"/>
        <w:adjustRightInd w:val="0"/>
        <w:snapToGrid w:val="0"/>
        <w:spacing w:after="200" w:line="400" w:lineRule="exact"/>
        <w:jc w:val="center"/>
        <w:rPr>
          <w:rFonts w:ascii="Tahoma" w:hAnsi="Tahoma" w:eastAsia="微软雅黑" w:cs="Tahoma"/>
          <w:b/>
          <w:bCs/>
          <w:kern w:val="0"/>
          <w:sz w:val="28"/>
          <w:szCs w:val="28"/>
        </w:rPr>
      </w:pPr>
      <w:r>
        <w:rPr>
          <w:rFonts w:hint="eastAsia" w:ascii="Tahoma" w:hAnsi="微软雅黑" w:eastAsia="微软雅黑" w:cs="Arial"/>
          <w:b/>
          <w:bCs/>
          <w:kern w:val="0"/>
          <w:sz w:val="28"/>
          <w:szCs w:val="28"/>
        </w:rPr>
        <w:t>暨2017年广东省腹膜透析护理专业委员会年会通知</w:t>
      </w:r>
    </w:p>
    <w:p>
      <w:pPr>
        <w:widowControl/>
        <w:shd w:val="clear" w:color="auto" w:fill="FFFFFF"/>
        <w:adjustRightInd w:val="0"/>
        <w:snapToGrid w:val="0"/>
        <w:spacing w:after="200" w:line="400" w:lineRule="exact"/>
        <w:jc w:val="center"/>
        <w:rPr>
          <w:rFonts w:ascii="Tahoma" w:hAnsi="Tahoma" w:eastAsia="微软雅黑" w:cs="Tahoma"/>
          <w:b/>
          <w:bCs/>
          <w:color w:val="000000" w:themeColor="text1"/>
          <w:kern w:val="0"/>
          <w:sz w:val="24"/>
          <w:szCs w:val="24"/>
        </w:rPr>
      </w:pPr>
      <w:r>
        <w:rPr>
          <w:rFonts w:hint="eastAsia" w:ascii="Tahoma" w:hAnsi="微软雅黑" w:eastAsia="微软雅黑" w:cs="Arial"/>
          <w:b/>
          <w:bCs/>
          <w:kern w:val="0"/>
          <w:sz w:val="24"/>
          <w:szCs w:val="24"/>
        </w:rPr>
        <w:t>（国家级继续医学教育项目，项目编号：</w:t>
      </w:r>
      <w:r>
        <w:rPr>
          <w:rFonts w:ascii="Verdana" w:hAnsi="Verdana" w:eastAsia="宋体" w:cs="宋体"/>
          <w:color w:val="000000" w:themeColor="text1"/>
          <w:kern w:val="0"/>
          <w:sz w:val="24"/>
          <w:szCs w:val="24"/>
        </w:rPr>
        <w:t>2017-14-05-615 (国)</w:t>
      </w:r>
      <w:r>
        <w:rPr>
          <w:rFonts w:hint="eastAsia" w:ascii="Tahoma" w:hAnsi="微软雅黑" w:eastAsia="微软雅黑" w:cs="Arial"/>
          <w:b/>
          <w:bCs/>
          <w:color w:val="000000" w:themeColor="text1"/>
          <w:kern w:val="0"/>
          <w:sz w:val="24"/>
          <w:szCs w:val="24"/>
        </w:rPr>
        <w:t>）</w:t>
      </w:r>
    </w:p>
    <w:p>
      <w:pPr>
        <w:widowControl/>
        <w:shd w:val="clear" w:color="auto" w:fill="FFFFFF"/>
        <w:adjustRightInd w:val="0"/>
        <w:snapToGrid w:val="0"/>
        <w:spacing w:after="200" w:line="360" w:lineRule="exact"/>
        <w:ind w:firstLine="480" w:firstLineChars="200"/>
        <w:jc w:val="left"/>
        <w:rPr>
          <w:rFonts w:cs="Tahoma" w:asciiTheme="minorEastAsia" w:hAnsiTheme="minorEastAsia"/>
          <w:kern w:val="0"/>
          <w:sz w:val="24"/>
          <w:szCs w:val="24"/>
        </w:rPr>
      </w:pPr>
      <w:r>
        <w:rPr>
          <w:rFonts w:hint="eastAsia" w:cs="Arial" w:asciiTheme="minorEastAsia" w:hAnsiTheme="minorEastAsia"/>
          <w:kern w:val="0"/>
          <w:sz w:val="24"/>
          <w:szCs w:val="24"/>
        </w:rPr>
        <w:t>随着腹膜透析治疗在我国普遍开展，腹膜透析专科护理的重要性在疾病治疗、转归过程中逐渐突显。为</w:t>
      </w:r>
      <w:r>
        <w:rPr>
          <w:rFonts w:hint="eastAsia" w:cs="Arial" w:asciiTheme="minorEastAsia" w:hAnsiTheme="minorEastAsia"/>
          <w:color w:val="333333"/>
          <w:kern w:val="0"/>
          <w:sz w:val="24"/>
          <w:szCs w:val="24"/>
        </w:rPr>
        <w:t>促进我省腹膜透析专科护理的发展，更新与拓宽腹膜透析护理专业新知识、新技能、新方法，进一步</w:t>
      </w:r>
      <w:r>
        <w:rPr>
          <w:rFonts w:hint="eastAsia" w:cs="Arial" w:asciiTheme="minorEastAsia" w:hAnsiTheme="minorEastAsia"/>
          <w:kern w:val="0"/>
          <w:sz w:val="24"/>
          <w:szCs w:val="24"/>
        </w:rPr>
        <w:t>提高我省腹膜透析临床护理质量</w:t>
      </w:r>
      <w:r>
        <w:rPr>
          <w:rFonts w:hint="eastAsia" w:cs="Arial" w:asciiTheme="minorEastAsia" w:hAnsiTheme="minorEastAsia"/>
          <w:color w:val="717171"/>
          <w:kern w:val="0"/>
          <w:sz w:val="24"/>
          <w:szCs w:val="24"/>
          <w:shd w:val="clear" w:color="auto" w:fill="FFFFFF"/>
        </w:rPr>
        <w:t>，</w:t>
      </w:r>
      <w:r>
        <w:rPr>
          <w:rFonts w:hint="eastAsia" w:cs="Arial" w:asciiTheme="minorEastAsia" w:hAnsiTheme="minorEastAsia"/>
          <w:kern w:val="0"/>
          <w:sz w:val="24"/>
          <w:szCs w:val="24"/>
          <w:shd w:val="clear" w:color="auto" w:fill="FFFFFF"/>
        </w:rPr>
        <w:t>我会定于</w:t>
      </w:r>
      <w:r>
        <w:rPr>
          <w:rFonts w:cs="Arial" w:asciiTheme="minorEastAsia" w:hAnsiTheme="minorEastAsia"/>
          <w:kern w:val="0"/>
          <w:sz w:val="24"/>
          <w:szCs w:val="24"/>
          <w:shd w:val="clear" w:color="auto" w:fill="FFFFFF"/>
        </w:rPr>
        <w:t>2017年10月</w:t>
      </w:r>
      <w:r>
        <w:rPr>
          <w:rFonts w:hint="eastAsia" w:cs="Arial" w:asciiTheme="minorEastAsia" w:hAnsiTheme="minorEastAsia"/>
          <w:kern w:val="0"/>
          <w:sz w:val="24"/>
          <w:szCs w:val="24"/>
          <w:shd w:val="clear" w:color="auto" w:fill="FFFFFF"/>
        </w:rPr>
        <w:t>19</w:t>
      </w:r>
      <w:r>
        <w:rPr>
          <w:rFonts w:cs="Arial" w:asciiTheme="minorEastAsia" w:hAnsiTheme="minorEastAsia"/>
          <w:kern w:val="0"/>
          <w:sz w:val="24"/>
          <w:szCs w:val="24"/>
          <w:shd w:val="clear" w:color="auto" w:fill="FFFFFF"/>
        </w:rPr>
        <w:t>日</w:t>
      </w:r>
      <w:r>
        <w:rPr>
          <w:rFonts w:hint="eastAsia" w:cs="Arial" w:asciiTheme="minorEastAsia" w:hAnsiTheme="minorEastAsia"/>
          <w:kern w:val="0"/>
          <w:sz w:val="24"/>
          <w:szCs w:val="24"/>
          <w:shd w:val="clear" w:color="auto" w:fill="FFFFFF"/>
        </w:rPr>
        <w:t>～</w:t>
      </w:r>
      <w:r>
        <w:rPr>
          <w:rFonts w:cs="Arial" w:asciiTheme="minorEastAsia" w:hAnsiTheme="minorEastAsia"/>
          <w:kern w:val="0"/>
          <w:sz w:val="24"/>
          <w:szCs w:val="24"/>
          <w:shd w:val="clear" w:color="auto" w:fill="FFFFFF"/>
        </w:rPr>
        <w:t>2</w:t>
      </w:r>
      <w:r>
        <w:rPr>
          <w:rFonts w:hint="eastAsia" w:cs="Arial" w:asciiTheme="minorEastAsia" w:hAnsiTheme="minorEastAsia"/>
          <w:kern w:val="0"/>
          <w:sz w:val="24"/>
          <w:szCs w:val="24"/>
          <w:shd w:val="clear" w:color="auto" w:fill="FFFFFF"/>
        </w:rPr>
        <w:t>2</w:t>
      </w:r>
      <w:r>
        <w:rPr>
          <w:rFonts w:cs="Arial" w:asciiTheme="minorEastAsia" w:hAnsiTheme="minorEastAsia"/>
          <w:kern w:val="0"/>
          <w:sz w:val="24"/>
          <w:szCs w:val="24"/>
          <w:shd w:val="clear" w:color="auto" w:fill="FFFFFF"/>
        </w:rPr>
        <w:t>日举行广东省腹膜透析护理专业委员会年会暨腹膜透析专科护理高级培训班，</w:t>
      </w:r>
      <w:r>
        <w:rPr>
          <w:rFonts w:hint="eastAsia" w:cs="Arial" w:asciiTheme="minorEastAsia" w:hAnsiTheme="minorEastAsia"/>
          <w:kern w:val="0"/>
          <w:sz w:val="24"/>
          <w:szCs w:val="24"/>
        </w:rPr>
        <w:t>本课程结合临床腹膜透析专科护理的需求，介绍国内外腹膜透析中心护理管理模式、邀请专家讲解腹膜透析护理理论和护理技术的最新进展。会议将组织形式多样的教学活动，包括专家讲座、论文交流、疑难病例讨论、现场观、摩等。欢迎护理人员踊跃参加。参加者将获得国家级继续教育I类学分10分。</w:t>
      </w:r>
    </w:p>
    <w:p>
      <w:pPr>
        <w:widowControl/>
        <w:shd w:val="clear" w:color="auto" w:fill="FFFFFF"/>
        <w:adjustRightInd w:val="0"/>
        <w:snapToGrid w:val="0"/>
        <w:spacing w:line="320" w:lineRule="exact"/>
        <w:jc w:val="left"/>
        <w:rPr>
          <w:rFonts w:cs="Tahoma" w:asciiTheme="minorEastAsia" w:hAnsiTheme="minorEastAsia"/>
          <w:b/>
          <w:bCs/>
          <w:kern w:val="0"/>
          <w:sz w:val="24"/>
          <w:szCs w:val="24"/>
        </w:rPr>
      </w:pPr>
      <w:r>
        <w:rPr>
          <w:rFonts w:hint="eastAsia" w:cs="Arial" w:asciiTheme="minorEastAsia" w:hAnsiTheme="minorEastAsia"/>
          <w:b/>
          <w:bCs/>
          <w:kern w:val="0"/>
          <w:sz w:val="24"/>
          <w:szCs w:val="24"/>
        </w:rPr>
        <w:t>一、培训课程</w:t>
      </w:r>
    </w:p>
    <w:tbl>
      <w:tblPr>
        <w:tblStyle w:val="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7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Pr>
          <w:p>
            <w:pPr>
              <w:widowControl/>
              <w:adjustRightInd w:val="0"/>
              <w:snapToGrid w:val="0"/>
              <w:spacing w:line="320" w:lineRule="exact"/>
              <w:jc w:val="left"/>
              <w:rPr>
                <w:rFonts w:cs="Tahoma" w:asciiTheme="minorEastAsia" w:hAnsiTheme="minorEastAsia"/>
                <w:kern w:val="0"/>
                <w:sz w:val="24"/>
                <w:szCs w:val="24"/>
              </w:rPr>
            </w:pPr>
            <w:r>
              <w:rPr>
                <w:rFonts w:hint="eastAsia" w:cs="Tahoma" w:asciiTheme="minorEastAsia" w:hAnsiTheme="minorEastAsia"/>
                <w:kern w:val="0"/>
                <w:sz w:val="24"/>
                <w:szCs w:val="24"/>
              </w:rPr>
              <w:t>1、</w:t>
            </w:r>
          </w:p>
        </w:tc>
        <w:tc>
          <w:tcPr>
            <w:tcW w:w="7847" w:type="dxa"/>
          </w:tcPr>
          <w:p>
            <w:pPr>
              <w:widowControl/>
              <w:adjustRightInd w:val="0"/>
              <w:snapToGrid w:val="0"/>
              <w:spacing w:line="320" w:lineRule="exact"/>
              <w:jc w:val="left"/>
              <w:rPr>
                <w:rFonts w:cs="Tahoma" w:asciiTheme="minorEastAsia" w:hAnsiTheme="minorEastAsia"/>
                <w:kern w:val="0"/>
                <w:sz w:val="24"/>
                <w:szCs w:val="24"/>
              </w:rPr>
            </w:pPr>
            <w:r>
              <w:rPr>
                <w:rFonts w:cs="Arial" w:asciiTheme="minorEastAsia" w:hAnsiTheme="minorEastAsia"/>
                <w:bCs/>
                <w:color w:val="222222"/>
                <w:kern w:val="0"/>
                <w:sz w:val="24"/>
                <w:szCs w:val="24"/>
              </w:rPr>
              <w:t>腹膜透析专科护理质量评价指标的临床应用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Pr>
          <w:p>
            <w:pPr>
              <w:widowControl/>
              <w:adjustRightInd w:val="0"/>
              <w:snapToGrid w:val="0"/>
              <w:spacing w:line="320" w:lineRule="exact"/>
              <w:jc w:val="left"/>
              <w:rPr>
                <w:rFonts w:cs="Tahoma" w:asciiTheme="minorEastAsia" w:hAnsiTheme="minorEastAsia"/>
                <w:kern w:val="0"/>
                <w:sz w:val="24"/>
                <w:szCs w:val="24"/>
              </w:rPr>
            </w:pPr>
            <w:r>
              <w:rPr>
                <w:rFonts w:hint="eastAsia" w:cs="Tahoma" w:asciiTheme="minorEastAsia" w:hAnsiTheme="minorEastAsia"/>
                <w:kern w:val="0"/>
                <w:sz w:val="24"/>
                <w:szCs w:val="24"/>
              </w:rPr>
              <w:t>2.</w:t>
            </w:r>
          </w:p>
        </w:tc>
        <w:tc>
          <w:tcPr>
            <w:tcW w:w="7847" w:type="dxa"/>
          </w:tcPr>
          <w:p>
            <w:pPr>
              <w:widowControl/>
              <w:adjustRightInd w:val="0"/>
              <w:snapToGrid w:val="0"/>
              <w:spacing w:line="320" w:lineRule="exact"/>
              <w:jc w:val="left"/>
              <w:rPr>
                <w:rFonts w:cs="Tahoma" w:asciiTheme="minorEastAsia" w:hAnsiTheme="minorEastAsia"/>
                <w:kern w:val="0"/>
                <w:sz w:val="24"/>
                <w:szCs w:val="24"/>
              </w:rPr>
            </w:pPr>
            <w:r>
              <w:rPr>
                <w:rFonts w:hint="eastAsia" w:cs="Arial" w:asciiTheme="minorEastAsia" w:hAnsiTheme="minorEastAsia"/>
                <w:kern w:val="0"/>
                <w:sz w:val="24"/>
                <w:szCs w:val="24"/>
              </w:rPr>
              <w:t>国际腹膜透析指</w:t>
            </w:r>
            <w:r>
              <w:rPr>
                <w:rFonts w:hint="eastAsia" w:cs="Arial" w:asciiTheme="minorEastAsia" w:hAnsiTheme="minorEastAsia"/>
                <w:bCs/>
                <w:color w:val="222222"/>
                <w:kern w:val="0"/>
                <w:sz w:val="24"/>
                <w:szCs w:val="24"/>
              </w:rPr>
              <w:t>南对预防腹膜炎重现的个案管理思维指引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Pr>
          <w:p>
            <w:pPr>
              <w:widowControl/>
              <w:adjustRightInd w:val="0"/>
              <w:snapToGrid w:val="0"/>
              <w:spacing w:line="320" w:lineRule="exact"/>
              <w:jc w:val="left"/>
              <w:rPr>
                <w:rFonts w:cs="Tahoma" w:asciiTheme="minorEastAsia" w:hAnsiTheme="minorEastAsia"/>
                <w:kern w:val="0"/>
                <w:sz w:val="24"/>
                <w:szCs w:val="24"/>
              </w:rPr>
            </w:pPr>
            <w:r>
              <w:rPr>
                <w:rFonts w:hint="eastAsia" w:cs="Tahoma" w:asciiTheme="minorEastAsia" w:hAnsiTheme="minorEastAsia"/>
                <w:kern w:val="0"/>
                <w:sz w:val="24"/>
                <w:szCs w:val="24"/>
              </w:rPr>
              <w:t>3、</w:t>
            </w:r>
          </w:p>
        </w:tc>
        <w:tc>
          <w:tcPr>
            <w:tcW w:w="7847" w:type="dxa"/>
          </w:tcPr>
          <w:p>
            <w:pPr>
              <w:widowControl/>
              <w:adjustRightInd w:val="0"/>
              <w:snapToGrid w:val="0"/>
              <w:spacing w:line="320" w:lineRule="exact"/>
              <w:jc w:val="left"/>
              <w:rPr>
                <w:rFonts w:cs="Tahoma" w:asciiTheme="minorEastAsia" w:hAnsiTheme="minorEastAsia"/>
                <w:kern w:val="0"/>
                <w:sz w:val="24"/>
                <w:szCs w:val="24"/>
              </w:rPr>
            </w:pPr>
            <w:r>
              <w:rPr>
                <w:rFonts w:cs="Arial" w:asciiTheme="minorEastAsia" w:hAnsiTheme="minorEastAsia"/>
                <w:bCs/>
                <w:color w:val="222222"/>
                <w:kern w:val="0"/>
                <w:sz w:val="24"/>
                <w:szCs w:val="24"/>
              </w:rPr>
              <w:t>使用自动腹膜透析机的发展前景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Pr>
          <w:p>
            <w:pPr>
              <w:widowControl/>
              <w:adjustRightInd w:val="0"/>
              <w:snapToGrid w:val="0"/>
              <w:spacing w:line="320" w:lineRule="exact"/>
              <w:jc w:val="left"/>
              <w:rPr>
                <w:rFonts w:cs="Tahoma" w:asciiTheme="minorEastAsia" w:hAnsiTheme="minorEastAsia"/>
                <w:kern w:val="0"/>
                <w:sz w:val="24"/>
                <w:szCs w:val="24"/>
              </w:rPr>
            </w:pPr>
            <w:r>
              <w:rPr>
                <w:rFonts w:hint="eastAsia" w:cs="Tahoma" w:asciiTheme="minorEastAsia" w:hAnsiTheme="minorEastAsia"/>
                <w:kern w:val="0"/>
                <w:sz w:val="24"/>
                <w:szCs w:val="24"/>
              </w:rPr>
              <w:t>4、</w:t>
            </w:r>
          </w:p>
        </w:tc>
        <w:tc>
          <w:tcPr>
            <w:tcW w:w="7847" w:type="dxa"/>
          </w:tcPr>
          <w:p>
            <w:pPr>
              <w:widowControl/>
              <w:adjustRightInd w:val="0"/>
              <w:snapToGrid w:val="0"/>
              <w:spacing w:line="320" w:lineRule="exact"/>
              <w:jc w:val="left"/>
              <w:rPr>
                <w:rFonts w:cs="Tahoma" w:asciiTheme="minorEastAsia" w:hAnsiTheme="minorEastAsia"/>
                <w:kern w:val="0"/>
                <w:sz w:val="24"/>
                <w:szCs w:val="24"/>
              </w:rPr>
            </w:pPr>
            <w:r>
              <w:rPr>
                <w:rFonts w:hint="eastAsia" w:cs="Arial" w:asciiTheme="minorEastAsia" w:hAnsiTheme="minorEastAsia"/>
                <w:bCs/>
                <w:color w:val="222222"/>
                <w:kern w:val="0"/>
                <w:sz w:val="24"/>
                <w:szCs w:val="24"/>
              </w:rPr>
              <w:t>腹膜透析导管维护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Pr>
          <w:p>
            <w:pPr>
              <w:widowControl/>
              <w:adjustRightInd w:val="0"/>
              <w:snapToGrid w:val="0"/>
              <w:spacing w:line="320" w:lineRule="exact"/>
              <w:jc w:val="left"/>
              <w:rPr>
                <w:rFonts w:cs="Tahoma" w:asciiTheme="minorEastAsia" w:hAnsiTheme="minorEastAsia"/>
                <w:kern w:val="0"/>
                <w:sz w:val="24"/>
                <w:szCs w:val="24"/>
              </w:rPr>
            </w:pPr>
            <w:r>
              <w:rPr>
                <w:rFonts w:hint="eastAsia" w:cs="Tahoma" w:asciiTheme="minorEastAsia" w:hAnsiTheme="minorEastAsia"/>
                <w:kern w:val="0"/>
                <w:sz w:val="24"/>
                <w:szCs w:val="24"/>
              </w:rPr>
              <w:t>5、</w:t>
            </w:r>
          </w:p>
        </w:tc>
        <w:tc>
          <w:tcPr>
            <w:tcW w:w="7847" w:type="dxa"/>
          </w:tcPr>
          <w:p>
            <w:pPr>
              <w:widowControl/>
              <w:adjustRightInd w:val="0"/>
              <w:snapToGrid w:val="0"/>
              <w:spacing w:line="320" w:lineRule="exact"/>
              <w:jc w:val="left"/>
              <w:rPr>
                <w:rFonts w:cs="Tahoma" w:asciiTheme="minorEastAsia" w:hAnsiTheme="minorEastAsia"/>
                <w:kern w:val="0"/>
                <w:sz w:val="24"/>
                <w:szCs w:val="24"/>
              </w:rPr>
            </w:pPr>
            <w:r>
              <w:rPr>
                <w:rFonts w:cs="Tahoma" w:asciiTheme="minorEastAsia" w:hAnsiTheme="minorEastAsia"/>
                <w:kern w:val="0"/>
                <w:sz w:val="24"/>
                <w:szCs w:val="24"/>
              </w:rPr>
              <w:t>腹膜透析护理研究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Pr>
          <w:p>
            <w:pPr>
              <w:widowControl/>
              <w:adjustRightInd w:val="0"/>
              <w:snapToGrid w:val="0"/>
              <w:spacing w:line="320" w:lineRule="exact"/>
              <w:jc w:val="left"/>
              <w:rPr>
                <w:rFonts w:cs="Tahoma" w:asciiTheme="minorEastAsia" w:hAnsiTheme="minorEastAsia"/>
                <w:kern w:val="0"/>
                <w:sz w:val="24"/>
                <w:szCs w:val="24"/>
              </w:rPr>
            </w:pPr>
            <w:r>
              <w:rPr>
                <w:rFonts w:hint="eastAsia" w:cs="Tahoma" w:asciiTheme="minorEastAsia" w:hAnsiTheme="minorEastAsia"/>
                <w:kern w:val="0"/>
                <w:sz w:val="24"/>
                <w:szCs w:val="24"/>
              </w:rPr>
              <w:t>6、</w:t>
            </w:r>
          </w:p>
        </w:tc>
        <w:tc>
          <w:tcPr>
            <w:tcW w:w="7847" w:type="dxa"/>
          </w:tcPr>
          <w:p>
            <w:pPr>
              <w:widowControl/>
              <w:adjustRightInd w:val="0"/>
              <w:snapToGrid w:val="0"/>
              <w:spacing w:line="320" w:lineRule="exact"/>
              <w:jc w:val="left"/>
              <w:rPr>
                <w:rFonts w:cs="Tahoma" w:asciiTheme="minorEastAsia" w:hAnsiTheme="minorEastAsia"/>
                <w:kern w:val="0"/>
                <w:sz w:val="24"/>
                <w:szCs w:val="24"/>
              </w:rPr>
            </w:pPr>
            <w:r>
              <w:rPr>
                <w:rFonts w:cs="Tahoma" w:asciiTheme="minorEastAsia" w:hAnsiTheme="minorEastAsia"/>
                <w:kern w:val="0"/>
                <w:sz w:val="24"/>
                <w:szCs w:val="24"/>
              </w:rPr>
              <w:t>居家腹膜透析的患者管理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Pr>
          <w:p>
            <w:pPr>
              <w:widowControl/>
              <w:adjustRightInd w:val="0"/>
              <w:snapToGrid w:val="0"/>
              <w:spacing w:line="320" w:lineRule="exact"/>
              <w:jc w:val="left"/>
              <w:rPr>
                <w:rFonts w:cs="Tahoma" w:asciiTheme="minorEastAsia" w:hAnsiTheme="minorEastAsia"/>
                <w:kern w:val="0"/>
                <w:sz w:val="24"/>
                <w:szCs w:val="24"/>
              </w:rPr>
            </w:pPr>
            <w:r>
              <w:rPr>
                <w:rFonts w:hint="eastAsia" w:cs="Tahoma" w:asciiTheme="minorEastAsia" w:hAnsiTheme="minorEastAsia"/>
                <w:kern w:val="0"/>
                <w:sz w:val="24"/>
                <w:szCs w:val="24"/>
              </w:rPr>
              <w:t>7、</w:t>
            </w:r>
          </w:p>
        </w:tc>
        <w:tc>
          <w:tcPr>
            <w:tcW w:w="7847" w:type="dxa"/>
          </w:tcPr>
          <w:p>
            <w:pPr>
              <w:widowControl/>
              <w:adjustRightInd w:val="0"/>
              <w:snapToGrid w:val="0"/>
              <w:spacing w:line="320" w:lineRule="exact"/>
              <w:jc w:val="left"/>
              <w:rPr>
                <w:rFonts w:cs="Tahoma" w:asciiTheme="minorEastAsia" w:hAnsiTheme="minorEastAsia"/>
                <w:kern w:val="0"/>
                <w:sz w:val="24"/>
                <w:szCs w:val="24"/>
              </w:rPr>
            </w:pPr>
            <w:r>
              <w:rPr>
                <w:rFonts w:cs="Tahoma" w:asciiTheme="minorEastAsia" w:hAnsiTheme="minorEastAsia"/>
                <w:kern w:val="0"/>
                <w:sz w:val="24"/>
                <w:szCs w:val="24"/>
              </w:rPr>
              <w:t>腹膜透析患者的培训沟通技巧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Pr>
          <w:p>
            <w:pPr>
              <w:widowControl/>
              <w:adjustRightInd w:val="0"/>
              <w:snapToGrid w:val="0"/>
              <w:spacing w:line="320" w:lineRule="exact"/>
              <w:jc w:val="left"/>
              <w:rPr>
                <w:rFonts w:cs="Tahoma" w:asciiTheme="minorEastAsia" w:hAnsiTheme="minorEastAsia"/>
                <w:kern w:val="0"/>
                <w:sz w:val="24"/>
                <w:szCs w:val="24"/>
              </w:rPr>
            </w:pPr>
            <w:r>
              <w:rPr>
                <w:rFonts w:hint="eastAsia" w:cs="Tahoma" w:asciiTheme="minorEastAsia" w:hAnsiTheme="minorEastAsia"/>
                <w:kern w:val="0"/>
                <w:sz w:val="24"/>
                <w:szCs w:val="24"/>
              </w:rPr>
              <w:t>8、</w:t>
            </w:r>
          </w:p>
        </w:tc>
        <w:tc>
          <w:tcPr>
            <w:tcW w:w="7847" w:type="dxa"/>
          </w:tcPr>
          <w:p>
            <w:pPr>
              <w:widowControl/>
              <w:adjustRightInd w:val="0"/>
              <w:snapToGrid w:val="0"/>
              <w:spacing w:line="320" w:lineRule="exact"/>
              <w:jc w:val="left"/>
              <w:rPr>
                <w:rFonts w:cs="Tahoma" w:asciiTheme="minorEastAsia" w:hAnsiTheme="minorEastAsia"/>
                <w:kern w:val="0"/>
                <w:sz w:val="24"/>
                <w:szCs w:val="24"/>
              </w:rPr>
            </w:pPr>
            <w:r>
              <w:rPr>
                <w:rFonts w:cs="Tahoma" w:asciiTheme="minorEastAsia" w:hAnsiTheme="minorEastAsia"/>
                <w:kern w:val="0"/>
                <w:sz w:val="24"/>
                <w:szCs w:val="24"/>
              </w:rPr>
              <w:t>隧</w:t>
            </w:r>
            <w:r>
              <w:rPr>
                <w:rFonts w:hint="eastAsia" w:cs="Arial" w:asciiTheme="minorEastAsia" w:hAnsiTheme="minorEastAsia"/>
                <w:kern w:val="0"/>
                <w:sz w:val="24"/>
                <w:szCs w:val="24"/>
              </w:rPr>
              <w:t>道深度脓肿的治疗与护理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Pr>
          <w:p>
            <w:pPr>
              <w:widowControl/>
              <w:adjustRightInd w:val="0"/>
              <w:snapToGrid w:val="0"/>
              <w:spacing w:line="320" w:lineRule="exact"/>
              <w:jc w:val="left"/>
              <w:rPr>
                <w:rFonts w:cs="Tahoma" w:asciiTheme="minorEastAsia" w:hAnsiTheme="minorEastAsia"/>
                <w:kern w:val="0"/>
                <w:sz w:val="24"/>
                <w:szCs w:val="24"/>
              </w:rPr>
            </w:pPr>
            <w:r>
              <w:rPr>
                <w:rFonts w:hint="eastAsia" w:cs="Tahoma" w:asciiTheme="minorEastAsia" w:hAnsiTheme="minorEastAsia"/>
                <w:kern w:val="0"/>
                <w:sz w:val="24"/>
                <w:szCs w:val="24"/>
              </w:rPr>
              <w:t>9、</w:t>
            </w:r>
          </w:p>
        </w:tc>
        <w:tc>
          <w:tcPr>
            <w:tcW w:w="7847" w:type="dxa"/>
          </w:tcPr>
          <w:p>
            <w:pPr>
              <w:widowControl/>
              <w:adjustRightInd w:val="0"/>
              <w:snapToGrid w:val="0"/>
              <w:spacing w:line="320" w:lineRule="exact"/>
              <w:jc w:val="left"/>
              <w:rPr>
                <w:rFonts w:cs="Tahoma" w:asciiTheme="minorEastAsia" w:hAnsiTheme="minorEastAsia"/>
                <w:kern w:val="0"/>
                <w:sz w:val="24"/>
                <w:szCs w:val="24"/>
              </w:rPr>
            </w:pPr>
            <w:r>
              <w:rPr>
                <w:rFonts w:cs="Tahoma" w:asciiTheme="minorEastAsia" w:hAnsiTheme="minorEastAsia"/>
                <w:kern w:val="0"/>
                <w:sz w:val="24"/>
                <w:szCs w:val="24"/>
              </w:rPr>
              <w:t>腹膜透析异地患者远程管理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Pr>
          <w:p>
            <w:pPr>
              <w:widowControl/>
              <w:adjustRightInd w:val="0"/>
              <w:snapToGrid w:val="0"/>
              <w:spacing w:line="320" w:lineRule="exact"/>
              <w:jc w:val="left"/>
              <w:rPr>
                <w:rFonts w:cs="Tahoma" w:asciiTheme="minorEastAsia" w:hAnsiTheme="minorEastAsia"/>
                <w:kern w:val="0"/>
                <w:sz w:val="24"/>
                <w:szCs w:val="24"/>
              </w:rPr>
            </w:pPr>
            <w:r>
              <w:rPr>
                <w:rFonts w:hint="eastAsia" w:cs="Tahoma" w:asciiTheme="minorEastAsia" w:hAnsiTheme="minorEastAsia"/>
                <w:kern w:val="0"/>
                <w:sz w:val="24"/>
                <w:szCs w:val="24"/>
              </w:rPr>
              <w:t>10、</w:t>
            </w:r>
          </w:p>
        </w:tc>
        <w:tc>
          <w:tcPr>
            <w:tcW w:w="7847" w:type="dxa"/>
          </w:tcPr>
          <w:p>
            <w:pPr>
              <w:widowControl/>
              <w:shd w:val="clear" w:color="auto" w:fill="FFFFFF"/>
              <w:adjustRightInd w:val="0"/>
              <w:snapToGrid w:val="0"/>
              <w:spacing w:line="320" w:lineRule="exact"/>
              <w:jc w:val="left"/>
              <w:rPr>
                <w:rFonts w:cs="Tahoma" w:asciiTheme="minorEastAsia" w:hAnsiTheme="minorEastAsia"/>
                <w:kern w:val="0"/>
                <w:sz w:val="24"/>
                <w:szCs w:val="24"/>
              </w:rPr>
            </w:pPr>
            <w:r>
              <w:rPr>
                <w:rFonts w:cs="Tahoma" w:asciiTheme="minorEastAsia" w:hAnsiTheme="minorEastAsia"/>
                <w:kern w:val="0"/>
                <w:sz w:val="24"/>
                <w:szCs w:val="24"/>
              </w:rPr>
              <w:t>腹膜透析在治疗急性重症胰腺炎患者中的应用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Pr>
          <w:p>
            <w:pPr>
              <w:widowControl/>
              <w:adjustRightInd w:val="0"/>
              <w:snapToGrid w:val="0"/>
              <w:spacing w:line="320" w:lineRule="exact"/>
              <w:jc w:val="left"/>
              <w:rPr>
                <w:rFonts w:cs="Tahoma" w:asciiTheme="minorEastAsia" w:hAnsiTheme="minorEastAsia"/>
                <w:kern w:val="0"/>
                <w:sz w:val="24"/>
                <w:szCs w:val="24"/>
              </w:rPr>
            </w:pPr>
            <w:r>
              <w:rPr>
                <w:rFonts w:hint="eastAsia" w:cs="Tahoma" w:asciiTheme="minorEastAsia" w:hAnsiTheme="minorEastAsia"/>
                <w:kern w:val="0"/>
                <w:sz w:val="24"/>
                <w:szCs w:val="24"/>
              </w:rPr>
              <w:t>11、</w:t>
            </w:r>
          </w:p>
        </w:tc>
        <w:tc>
          <w:tcPr>
            <w:tcW w:w="7847" w:type="dxa"/>
          </w:tcPr>
          <w:p>
            <w:pPr>
              <w:widowControl/>
              <w:adjustRightInd w:val="0"/>
              <w:snapToGrid w:val="0"/>
              <w:spacing w:line="320" w:lineRule="exact"/>
              <w:jc w:val="left"/>
              <w:rPr>
                <w:rFonts w:cs="Tahoma" w:asciiTheme="minorEastAsia" w:hAnsiTheme="minorEastAsia"/>
                <w:kern w:val="0"/>
                <w:sz w:val="24"/>
                <w:szCs w:val="24"/>
              </w:rPr>
            </w:pPr>
            <w:r>
              <w:rPr>
                <w:rFonts w:cs="Tahoma" w:asciiTheme="minorEastAsia" w:hAnsiTheme="minorEastAsia"/>
                <w:kern w:val="0"/>
                <w:sz w:val="24"/>
                <w:szCs w:val="24"/>
              </w:rPr>
              <w:t>腹膜透析围手术期患者风险评估管理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Pr>
          <w:p>
            <w:pPr>
              <w:widowControl/>
              <w:adjustRightInd w:val="0"/>
              <w:snapToGrid w:val="0"/>
              <w:spacing w:line="320" w:lineRule="exact"/>
              <w:jc w:val="left"/>
              <w:rPr>
                <w:rFonts w:cs="Tahoma" w:asciiTheme="minorEastAsia" w:hAnsiTheme="minorEastAsia"/>
                <w:kern w:val="0"/>
                <w:sz w:val="24"/>
                <w:szCs w:val="24"/>
              </w:rPr>
            </w:pPr>
            <w:r>
              <w:rPr>
                <w:rFonts w:hint="eastAsia" w:cs="Tahoma" w:asciiTheme="minorEastAsia" w:hAnsiTheme="minorEastAsia"/>
                <w:kern w:val="0"/>
                <w:sz w:val="24"/>
                <w:szCs w:val="24"/>
              </w:rPr>
              <w:t>12、</w:t>
            </w:r>
          </w:p>
        </w:tc>
        <w:tc>
          <w:tcPr>
            <w:tcW w:w="7847" w:type="dxa"/>
          </w:tcPr>
          <w:p>
            <w:pPr>
              <w:widowControl/>
              <w:shd w:val="clear" w:color="auto" w:fill="FFFFFF"/>
              <w:adjustRightInd w:val="0"/>
              <w:snapToGrid w:val="0"/>
              <w:spacing w:line="320" w:lineRule="exact"/>
              <w:jc w:val="left"/>
              <w:rPr>
                <w:rFonts w:cs="Tahoma" w:asciiTheme="minorEastAsia" w:hAnsiTheme="minorEastAsia"/>
                <w:kern w:val="0"/>
                <w:sz w:val="24"/>
                <w:szCs w:val="24"/>
              </w:rPr>
            </w:pPr>
            <w:r>
              <w:rPr>
                <w:rFonts w:cs="Tahoma" w:asciiTheme="minorEastAsia" w:hAnsiTheme="minorEastAsia"/>
                <w:kern w:val="0"/>
                <w:sz w:val="24"/>
                <w:szCs w:val="24"/>
              </w:rPr>
              <w:t>腹膜透析短管穿孔、断裂应急预案及处理流程</w:t>
            </w:r>
          </w:p>
        </w:tc>
      </w:tr>
    </w:tbl>
    <w:p>
      <w:pPr>
        <w:widowControl/>
        <w:shd w:val="clear" w:color="auto" w:fill="FFFFFF"/>
        <w:adjustRightInd w:val="0"/>
        <w:snapToGrid w:val="0"/>
        <w:spacing w:line="360" w:lineRule="exact"/>
        <w:jc w:val="left"/>
        <w:rPr>
          <w:rFonts w:cs="Arial" w:asciiTheme="minorEastAsia" w:hAnsiTheme="minorEastAsia"/>
          <w:b/>
          <w:bCs/>
          <w:kern w:val="0"/>
          <w:sz w:val="24"/>
          <w:szCs w:val="24"/>
        </w:rPr>
      </w:pPr>
    </w:p>
    <w:p>
      <w:pPr>
        <w:widowControl/>
        <w:shd w:val="clear" w:color="auto" w:fill="FFFFFF"/>
        <w:adjustRightInd w:val="0"/>
        <w:snapToGrid w:val="0"/>
        <w:spacing w:line="360" w:lineRule="exact"/>
        <w:jc w:val="left"/>
        <w:rPr>
          <w:rFonts w:cs="Tahoma" w:asciiTheme="minorEastAsia" w:hAnsiTheme="minorEastAsia"/>
          <w:b/>
          <w:bCs/>
          <w:kern w:val="0"/>
          <w:sz w:val="24"/>
          <w:szCs w:val="24"/>
        </w:rPr>
      </w:pPr>
      <w:r>
        <w:rPr>
          <w:rFonts w:hint="eastAsia" w:cs="Arial" w:asciiTheme="minorEastAsia" w:hAnsiTheme="minorEastAsia"/>
          <w:b/>
          <w:bCs/>
          <w:kern w:val="0"/>
          <w:sz w:val="24"/>
          <w:szCs w:val="24"/>
        </w:rPr>
        <w:t>二、培训对象</w:t>
      </w:r>
    </w:p>
    <w:p>
      <w:pPr>
        <w:widowControl/>
        <w:shd w:val="clear" w:color="auto" w:fill="FFFFFF"/>
        <w:adjustRightInd w:val="0"/>
        <w:snapToGrid w:val="0"/>
        <w:spacing w:line="360" w:lineRule="exact"/>
        <w:jc w:val="left"/>
        <w:rPr>
          <w:rFonts w:cs="Tahoma" w:asciiTheme="minorEastAsia" w:hAnsiTheme="minorEastAsia"/>
          <w:kern w:val="0"/>
          <w:sz w:val="24"/>
          <w:szCs w:val="24"/>
        </w:rPr>
      </w:pPr>
      <w:r>
        <w:rPr>
          <w:rFonts w:cs="Tahoma" w:asciiTheme="minorEastAsia" w:hAnsiTheme="minorEastAsia"/>
          <w:kern w:val="0"/>
          <w:sz w:val="24"/>
          <w:szCs w:val="24"/>
        </w:rPr>
        <w:t>1、广东省护理学会腹膜透析护理专业委员会主任委员、副主任委员、常务委员、委员、会员。</w:t>
      </w:r>
    </w:p>
    <w:p>
      <w:pPr>
        <w:widowControl/>
        <w:shd w:val="clear" w:color="auto" w:fill="FFFFFF"/>
        <w:adjustRightInd w:val="0"/>
        <w:snapToGrid w:val="0"/>
        <w:spacing w:after="200" w:line="360" w:lineRule="exact"/>
        <w:jc w:val="left"/>
        <w:rPr>
          <w:rFonts w:cs="Tahoma" w:asciiTheme="minorEastAsia" w:hAnsiTheme="minorEastAsia"/>
          <w:kern w:val="0"/>
          <w:sz w:val="24"/>
          <w:szCs w:val="24"/>
        </w:rPr>
      </w:pPr>
      <w:r>
        <w:rPr>
          <w:rFonts w:cs="Tahoma" w:asciiTheme="minorEastAsia" w:hAnsiTheme="minorEastAsia"/>
          <w:kern w:val="0"/>
          <w:sz w:val="24"/>
          <w:szCs w:val="24"/>
        </w:rPr>
        <w:t>2、各级医院护理管理者、腹膜透析护理人员、对腹膜透析护理感兴趣的护理人员。</w:t>
      </w:r>
    </w:p>
    <w:p>
      <w:pPr>
        <w:widowControl/>
        <w:shd w:val="clear" w:color="auto" w:fill="FFFFFF"/>
        <w:adjustRightInd w:val="0"/>
        <w:snapToGrid w:val="0"/>
        <w:spacing w:line="360" w:lineRule="exact"/>
        <w:jc w:val="left"/>
        <w:rPr>
          <w:rFonts w:cs="Arial" w:asciiTheme="minorEastAsia" w:hAnsiTheme="minorEastAsia"/>
          <w:b/>
          <w:bCs/>
          <w:kern w:val="0"/>
          <w:sz w:val="24"/>
          <w:szCs w:val="24"/>
        </w:rPr>
      </w:pPr>
    </w:p>
    <w:p>
      <w:pPr>
        <w:widowControl/>
        <w:shd w:val="clear" w:color="auto" w:fill="FFFFFF"/>
        <w:adjustRightInd w:val="0"/>
        <w:snapToGrid w:val="0"/>
        <w:spacing w:line="360" w:lineRule="exact"/>
        <w:jc w:val="left"/>
        <w:rPr>
          <w:rFonts w:cs="Tahoma" w:asciiTheme="minorEastAsia" w:hAnsiTheme="minorEastAsia"/>
          <w:b/>
          <w:bCs/>
          <w:kern w:val="0"/>
          <w:sz w:val="24"/>
          <w:szCs w:val="24"/>
        </w:rPr>
      </w:pPr>
      <w:r>
        <w:rPr>
          <w:rFonts w:hint="eastAsia" w:cs="Arial" w:asciiTheme="minorEastAsia" w:hAnsiTheme="minorEastAsia"/>
          <w:b/>
          <w:bCs/>
          <w:kern w:val="0"/>
          <w:sz w:val="24"/>
          <w:szCs w:val="24"/>
        </w:rPr>
        <w:t>三、培训时间、地点</w:t>
      </w:r>
    </w:p>
    <w:p>
      <w:pPr>
        <w:widowControl/>
        <w:shd w:val="clear" w:color="auto" w:fill="FFFFFF"/>
        <w:adjustRightInd w:val="0"/>
        <w:snapToGrid w:val="0"/>
        <w:spacing w:line="360" w:lineRule="exact"/>
        <w:jc w:val="left"/>
        <w:rPr>
          <w:rFonts w:cs="Tahoma" w:asciiTheme="minorEastAsia" w:hAnsiTheme="minorEastAsia"/>
          <w:color w:val="000000"/>
          <w:kern w:val="0"/>
          <w:sz w:val="24"/>
          <w:szCs w:val="24"/>
        </w:rPr>
      </w:pPr>
      <w:r>
        <w:rPr>
          <w:rFonts w:cs="Tahoma" w:asciiTheme="minorEastAsia" w:hAnsiTheme="minorEastAsia"/>
          <w:kern w:val="0"/>
          <w:sz w:val="24"/>
          <w:szCs w:val="24"/>
        </w:rPr>
        <w:t>1、报到时间、地点：2017年10月</w:t>
      </w:r>
      <w:r>
        <w:rPr>
          <w:rFonts w:hint="eastAsia" w:cs="Tahoma" w:asciiTheme="minorEastAsia" w:hAnsiTheme="minorEastAsia"/>
          <w:kern w:val="0"/>
          <w:sz w:val="24"/>
          <w:szCs w:val="24"/>
        </w:rPr>
        <w:t>19</w:t>
      </w:r>
      <w:r>
        <w:rPr>
          <w:rFonts w:hint="eastAsia" w:cs="Arial" w:asciiTheme="minorEastAsia" w:hAnsiTheme="minorEastAsia"/>
          <w:color w:val="000000"/>
          <w:kern w:val="0"/>
          <w:sz w:val="24"/>
          <w:szCs w:val="24"/>
        </w:rPr>
        <w:t>日</w:t>
      </w:r>
      <w:r>
        <w:rPr>
          <w:rFonts w:cs="Tahoma" w:asciiTheme="minorEastAsia" w:hAnsiTheme="minorEastAsia"/>
          <w:color w:val="000000"/>
          <w:kern w:val="0"/>
          <w:sz w:val="24"/>
          <w:szCs w:val="24"/>
        </w:rPr>
        <w:t>14:30</w:t>
      </w:r>
      <w:r>
        <w:rPr>
          <w:rFonts w:hint="eastAsia" w:cs="Arial" w:asciiTheme="minorEastAsia" w:hAnsiTheme="minorEastAsia"/>
          <w:color w:val="000000"/>
          <w:kern w:val="0"/>
          <w:sz w:val="24"/>
          <w:szCs w:val="24"/>
        </w:rPr>
        <w:t>～</w:t>
      </w:r>
      <w:r>
        <w:rPr>
          <w:rFonts w:cs="Tahoma" w:asciiTheme="minorEastAsia" w:hAnsiTheme="minorEastAsia"/>
          <w:color w:val="000000"/>
          <w:kern w:val="0"/>
          <w:sz w:val="24"/>
          <w:szCs w:val="24"/>
        </w:rPr>
        <w:t>17:30</w:t>
      </w:r>
      <w:r>
        <w:rPr>
          <w:rFonts w:hint="eastAsia" w:cs="Arial" w:asciiTheme="minorEastAsia" w:hAnsiTheme="minorEastAsia"/>
          <w:color w:val="000000"/>
          <w:kern w:val="0"/>
          <w:sz w:val="24"/>
          <w:szCs w:val="24"/>
        </w:rPr>
        <w:t>；地点：广州市番禺区桥南街南庭路</w:t>
      </w:r>
      <w:r>
        <w:rPr>
          <w:rFonts w:cs="Tahoma" w:asciiTheme="minorEastAsia" w:hAnsiTheme="minorEastAsia"/>
          <w:color w:val="000000"/>
          <w:kern w:val="0"/>
          <w:sz w:val="24"/>
          <w:szCs w:val="24"/>
        </w:rPr>
        <w:t>401</w:t>
      </w:r>
      <w:r>
        <w:rPr>
          <w:rFonts w:hint="eastAsia" w:cs="Arial" w:asciiTheme="minorEastAsia" w:hAnsiTheme="minorEastAsia"/>
          <w:color w:val="000000"/>
          <w:kern w:val="0"/>
          <w:sz w:val="24"/>
          <w:szCs w:val="24"/>
        </w:rPr>
        <w:t>号帝豪大酒店；</w:t>
      </w:r>
      <w:r>
        <w:rPr>
          <w:rFonts w:cs="Tahoma" w:asciiTheme="minorEastAsia" w:hAnsiTheme="minorEastAsia"/>
          <w:color w:val="000000"/>
          <w:kern w:val="0"/>
          <w:sz w:val="24"/>
          <w:szCs w:val="24"/>
        </w:rPr>
        <w:t>2017</w:t>
      </w:r>
      <w:r>
        <w:rPr>
          <w:rFonts w:hint="eastAsia" w:cs="Arial" w:asciiTheme="minorEastAsia" w:hAnsiTheme="minorEastAsia"/>
          <w:color w:val="000000"/>
          <w:kern w:val="0"/>
          <w:sz w:val="24"/>
          <w:szCs w:val="24"/>
        </w:rPr>
        <w:t>年</w:t>
      </w:r>
      <w:r>
        <w:rPr>
          <w:rFonts w:cs="Tahoma" w:asciiTheme="minorEastAsia" w:hAnsiTheme="minorEastAsia"/>
          <w:color w:val="000000"/>
          <w:kern w:val="0"/>
          <w:sz w:val="24"/>
          <w:szCs w:val="24"/>
        </w:rPr>
        <w:t>10</w:t>
      </w:r>
      <w:bookmarkStart w:id="0" w:name="_GoBack"/>
      <w:bookmarkEnd w:id="0"/>
      <w:r>
        <w:rPr>
          <w:rFonts w:hint="eastAsia" w:cs="Arial" w:asciiTheme="minorEastAsia" w:hAnsiTheme="minorEastAsia"/>
          <w:color w:val="000000"/>
          <w:kern w:val="0"/>
          <w:sz w:val="24"/>
          <w:szCs w:val="24"/>
        </w:rPr>
        <w:t>月20日，地点：广州市番禺区桥南街福愉东路</w:t>
      </w:r>
      <w:r>
        <w:rPr>
          <w:rFonts w:cs="Tahoma" w:asciiTheme="minorEastAsia" w:hAnsiTheme="minorEastAsia"/>
          <w:color w:val="000000"/>
          <w:kern w:val="0"/>
          <w:sz w:val="24"/>
          <w:szCs w:val="24"/>
        </w:rPr>
        <w:t>8</w:t>
      </w:r>
      <w:r>
        <w:rPr>
          <w:rFonts w:hint="eastAsia" w:cs="Arial" w:asciiTheme="minorEastAsia" w:hAnsiTheme="minorEastAsia"/>
          <w:color w:val="000000"/>
          <w:kern w:val="0"/>
          <w:sz w:val="24"/>
          <w:szCs w:val="24"/>
        </w:rPr>
        <w:t>号番禺区中心医院门诊楼</w:t>
      </w:r>
      <w:r>
        <w:rPr>
          <w:rFonts w:cs="Tahoma" w:asciiTheme="minorEastAsia" w:hAnsiTheme="minorEastAsia"/>
          <w:color w:val="000000"/>
          <w:kern w:val="0"/>
          <w:sz w:val="24"/>
          <w:szCs w:val="24"/>
        </w:rPr>
        <w:t>4</w:t>
      </w:r>
      <w:r>
        <w:rPr>
          <w:rFonts w:hint="eastAsia" w:cs="Arial" w:asciiTheme="minorEastAsia" w:hAnsiTheme="minorEastAsia"/>
          <w:color w:val="000000"/>
          <w:kern w:val="0"/>
          <w:sz w:val="24"/>
          <w:szCs w:val="24"/>
        </w:rPr>
        <w:t>楼</w:t>
      </w:r>
      <w:r>
        <w:rPr>
          <w:rFonts w:cs="Tahoma" w:asciiTheme="minorEastAsia" w:hAnsiTheme="minorEastAsia"/>
          <w:color w:val="000000"/>
          <w:kern w:val="0"/>
          <w:sz w:val="24"/>
          <w:szCs w:val="24"/>
        </w:rPr>
        <w:t>402</w:t>
      </w:r>
      <w:r>
        <w:rPr>
          <w:rFonts w:hint="eastAsia" w:cs="Arial" w:asciiTheme="minorEastAsia" w:hAnsiTheme="minorEastAsia"/>
          <w:color w:val="000000"/>
          <w:kern w:val="0"/>
          <w:sz w:val="24"/>
          <w:szCs w:val="24"/>
        </w:rPr>
        <w:t>会议室。</w:t>
      </w:r>
    </w:p>
    <w:p>
      <w:pPr>
        <w:widowControl/>
        <w:shd w:val="clear" w:color="auto" w:fill="FFFFFF"/>
        <w:adjustRightInd w:val="0"/>
        <w:snapToGrid w:val="0"/>
        <w:spacing w:line="360" w:lineRule="exact"/>
        <w:jc w:val="left"/>
        <w:rPr>
          <w:rFonts w:cs="Arial" w:asciiTheme="minorEastAsia" w:hAnsiTheme="minorEastAsia"/>
          <w:color w:val="000000"/>
          <w:kern w:val="0"/>
          <w:sz w:val="24"/>
          <w:szCs w:val="24"/>
        </w:rPr>
      </w:pPr>
      <w:r>
        <w:rPr>
          <w:rFonts w:cs="Tahoma" w:asciiTheme="minorEastAsia" w:hAnsiTheme="minorEastAsia"/>
          <w:color w:val="000000"/>
          <w:kern w:val="0"/>
          <w:sz w:val="24"/>
          <w:szCs w:val="24"/>
        </w:rPr>
        <w:t>2</w:t>
      </w:r>
      <w:r>
        <w:rPr>
          <w:rFonts w:hint="eastAsia" w:cs="Arial" w:asciiTheme="minorEastAsia" w:hAnsiTheme="minorEastAsia"/>
          <w:color w:val="000000"/>
          <w:kern w:val="0"/>
          <w:sz w:val="24"/>
          <w:szCs w:val="24"/>
        </w:rPr>
        <w:t>、办班时间、地点：</w:t>
      </w:r>
      <w:r>
        <w:rPr>
          <w:rFonts w:cs="Tahoma" w:asciiTheme="minorEastAsia" w:hAnsiTheme="minorEastAsia"/>
          <w:color w:val="000000"/>
          <w:kern w:val="0"/>
          <w:sz w:val="24"/>
          <w:szCs w:val="24"/>
        </w:rPr>
        <w:t>2017</w:t>
      </w:r>
      <w:r>
        <w:rPr>
          <w:rFonts w:hint="eastAsia" w:cs="Arial" w:asciiTheme="minorEastAsia" w:hAnsiTheme="minorEastAsia"/>
          <w:color w:val="000000"/>
          <w:kern w:val="0"/>
          <w:sz w:val="24"/>
          <w:szCs w:val="24"/>
        </w:rPr>
        <w:t>年</w:t>
      </w:r>
      <w:r>
        <w:rPr>
          <w:rFonts w:cs="Tahoma" w:asciiTheme="minorEastAsia" w:hAnsiTheme="minorEastAsia"/>
          <w:color w:val="000000"/>
          <w:kern w:val="0"/>
          <w:sz w:val="24"/>
          <w:szCs w:val="24"/>
        </w:rPr>
        <w:t>10</w:t>
      </w:r>
      <w:r>
        <w:rPr>
          <w:rFonts w:hint="eastAsia" w:cs="Arial" w:asciiTheme="minorEastAsia" w:hAnsiTheme="minorEastAsia"/>
          <w:color w:val="000000"/>
          <w:kern w:val="0"/>
          <w:sz w:val="24"/>
          <w:szCs w:val="24"/>
        </w:rPr>
        <w:t>月20～22日；地点：广州市番禺区桥南街福愉东路</w:t>
      </w:r>
      <w:r>
        <w:rPr>
          <w:rFonts w:cs="Tahoma" w:asciiTheme="minorEastAsia" w:hAnsiTheme="minorEastAsia"/>
          <w:color w:val="000000"/>
          <w:kern w:val="0"/>
          <w:sz w:val="24"/>
          <w:szCs w:val="24"/>
        </w:rPr>
        <w:t>8</w:t>
      </w:r>
      <w:r>
        <w:rPr>
          <w:rFonts w:hint="eastAsia" w:cs="Arial" w:asciiTheme="minorEastAsia" w:hAnsiTheme="minorEastAsia"/>
          <w:color w:val="000000"/>
          <w:kern w:val="0"/>
          <w:sz w:val="24"/>
          <w:szCs w:val="24"/>
        </w:rPr>
        <w:t>号番禺区中心医院门诊楼</w:t>
      </w:r>
      <w:r>
        <w:rPr>
          <w:rFonts w:cs="Tahoma" w:asciiTheme="minorEastAsia" w:hAnsiTheme="minorEastAsia"/>
          <w:color w:val="000000"/>
          <w:kern w:val="0"/>
          <w:sz w:val="24"/>
          <w:szCs w:val="24"/>
        </w:rPr>
        <w:t>4</w:t>
      </w:r>
      <w:r>
        <w:rPr>
          <w:rFonts w:hint="eastAsia" w:cs="Arial" w:asciiTheme="minorEastAsia" w:hAnsiTheme="minorEastAsia"/>
          <w:color w:val="000000"/>
          <w:kern w:val="0"/>
          <w:sz w:val="24"/>
          <w:szCs w:val="24"/>
        </w:rPr>
        <w:t>楼</w:t>
      </w:r>
      <w:r>
        <w:rPr>
          <w:rFonts w:cs="Tahoma" w:asciiTheme="minorEastAsia" w:hAnsiTheme="minorEastAsia"/>
          <w:color w:val="000000"/>
          <w:kern w:val="0"/>
          <w:sz w:val="24"/>
          <w:szCs w:val="24"/>
        </w:rPr>
        <w:t>402</w:t>
      </w:r>
      <w:r>
        <w:rPr>
          <w:rFonts w:hint="eastAsia" w:cs="Arial" w:asciiTheme="minorEastAsia" w:hAnsiTheme="minorEastAsia"/>
          <w:color w:val="000000"/>
          <w:kern w:val="0"/>
          <w:sz w:val="24"/>
          <w:szCs w:val="24"/>
        </w:rPr>
        <w:t>会议室</w:t>
      </w:r>
    </w:p>
    <w:p>
      <w:pPr>
        <w:widowControl/>
        <w:shd w:val="clear" w:color="auto" w:fill="FFFFFF"/>
        <w:adjustRightInd w:val="0"/>
        <w:snapToGrid w:val="0"/>
        <w:spacing w:line="360" w:lineRule="exact"/>
        <w:jc w:val="left"/>
        <w:rPr>
          <w:rFonts w:cs="Tahoma" w:asciiTheme="minorEastAsia" w:hAnsiTheme="minorEastAsia"/>
          <w:color w:val="000000"/>
          <w:kern w:val="0"/>
          <w:sz w:val="24"/>
          <w:szCs w:val="24"/>
        </w:rPr>
      </w:pPr>
    </w:p>
    <w:p>
      <w:pPr>
        <w:widowControl/>
        <w:shd w:val="clear" w:color="auto" w:fill="FFFFFF"/>
        <w:adjustRightInd w:val="0"/>
        <w:snapToGrid w:val="0"/>
        <w:spacing w:after="200" w:line="360" w:lineRule="exact"/>
        <w:jc w:val="left"/>
        <w:rPr>
          <w:rFonts w:cs="Tahoma" w:asciiTheme="minorEastAsia" w:hAnsiTheme="minorEastAsia"/>
          <w:b/>
          <w:bCs/>
          <w:color w:val="000000"/>
          <w:kern w:val="0"/>
          <w:sz w:val="24"/>
          <w:szCs w:val="24"/>
        </w:rPr>
      </w:pPr>
      <w:r>
        <w:rPr>
          <w:rFonts w:hint="eastAsia" w:cs="Arial" w:asciiTheme="minorEastAsia" w:hAnsiTheme="minorEastAsia"/>
          <w:b/>
          <w:bCs/>
          <w:color w:val="000000"/>
          <w:kern w:val="0"/>
          <w:sz w:val="24"/>
          <w:szCs w:val="24"/>
        </w:rPr>
        <w:t>四、费用及报名手续</w:t>
      </w:r>
    </w:p>
    <w:p>
      <w:pPr>
        <w:widowControl/>
        <w:shd w:val="clear" w:color="auto" w:fill="FFFFFF"/>
        <w:adjustRightInd w:val="0"/>
        <w:snapToGrid w:val="0"/>
        <w:spacing w:line="360" w:lineRule="exact"/>
        <w:jc w:val="left"/>
        <w:rPr>
          <w:rFonts w:cs="Arial" w:asciiTheme="minorEastAsia" w:hAnsiTheme="minorEastAsia"/>
          <w:color w:val="000000"/>
          <w:kern w:val="0"/>
          <w:sz w:val="24"/>
          <w:szCs w:val="24"/>
        </w:rPr>
      </w:pPr>
      <w:r>
        <w:rPr>
          <w:rFonts w:cs="Tahoma" w:asciiTheme="minorEastAsia" w:hAnsiTheme="minorEastAsia"/>
          <w:color w:val="000000"/>
          <w:kern w:val="0"/>
          <w:sz w:val="24"/>
          <w:szCs w:val="24"/>
        </w:rPr>
        <w:t>1.</w:t>
      </w:r>
      <w:r>
        <w:rPr>
          <w:rFonts w:hint="eastAsia" w:cs="Arial" w:asciiTheme="minorEastAsia" w:hAnsiTheme="minorEastAsia"/>
          <w:color w:val="000000"/>
          <w:kern w:val="0"/>
          <w:sz w:val="24"/>
          <w:szCs w:val="24"/>
        </w:rPr>
        <w:t>学费：每人</w:t>
      </w:r>
      <w:r>
        <w:rPr>
          <w:rFonts w:cs="Tahoma" w:asciiTheme="minorEastAsia" w:hAnsiTheme="minorEastAsia"/>
          <w:b/>
          <w:bCs/>
          <w:color w:val="000000"/>
          <w:kern w:val="0"/>
          <w:sz w:val="24"/>
          <w:szCs w:val="24"/>
        </w:rPr>
        <w:t>600</w:t>
      </w:r>
      <w:r>
        <w:rPr>
          <w:rFonts w:hint="eastAsia" w:cs="Arial" w:asciiTheme="minorEastAsia" w:hAnsiTheme="minorEastAsia"/>
          <w:color w:val="000000"/>
          <w:kern w:val="0"/>
          <w:sz w:val="24"/>
          <w:szCs w:val="24"/>
        </w:rPr>
        <w:t>元（含资料费），食宿统一安排，费用自理，按规定回原单位报销。</w:t>
      </w:r>
    </w:p>
    <w:p>
      <w:pPr>
        <w:widowControl/>
        <w:shd w:val="clear" w:color="auto" w:fill="FFFFFF"/>
        <w:adjustRightInd w:val="0"/>
        <w:snapToGrid w:val="0"/>
        <w:spacing w:line="360" w:lineRule="exact"/>
        <w:jc w:val="left"/>
        <w:rPr>
          <w:rFonts w:cs="Tahoma" w:asciiTheme="minorEastAsia" w:hAnsiTheme="minorEastAsia"/>
          <w:color w:val="000000"/>
          <w:kern w:val="0"/>
          <w:sz w:val="24"/>
          <w:szCs w:val="24"/>
        </w:rPr>
      </w:pPr>
      <w:r>
        <w:rPr>
          <w:rFonts w:hint="eastAsia" w:cs="Arial" w:asciiTheme="minorEastAsia" w:hAnsiTheme="minorEastAsia"/>
          <w:color w:val="000000"/>
          <w:kern w:val="0"/>
          <w:sz w:val="24"/>
          <w:szCs w:val="24"/>
        </w:rPr>
        <w:t>2.请各位学员带</w:t>
      </w:r>
      <w:r>
        <w:rPr>
          <w:rFonts w:cs="Tahoma" w:asciiTheme="minorEastAsia" w:hAnsiTheme="minorEastAsia"/>
          <w:color w:val="000000"/>
          <w:kern w:val="0"/>
          <w:sz w:val="24"/>
          <w:szCs w:val="24"/>
        </w:rPr>
        <w:t>IC</w:t>
      </w:r>
      <w:r>
        <w:rPr>
          <w:rFonts w:hint="eastAsia" w:cs="Arial" w:asciiTheme="minorEastAsia" w:hAnsiTheme="minorEastAsia"/>
          <w:color w:val="000000"/>
          <w:kern w:val="0"/>
          <w:sz w:val="24"/>
          <w:szCs w:val="24"/>
        </w:rPr>
        <w:t>卡报到时录入学分（实名制），</w:t>
      </w:r>
      <w:r>
        <w:rPr>
          <w:rFonts w:hint="eastAsia" w:cs="Times New Roman" w:asciiTheme="minorEastAsia" w:hAnsiTheme="minorEastAsia"/>
          <w:color w:val="000000"/>
          <w:kern w:val="0"/>
          <w:sz w:val="24"/>
          <w:szCs w:val="24"/>
        </w:rPr>
        <w:t>逾期“卫生科教管理平台”将不得补授学分，特此说明，敬请注意！</w:t>
      </w:r>
      <w:r>
        <w:rPr>
          <w:rFonts w:hint="eastAsia" w:cs="Arial" w:asciiTheme="minorEastAsia" w:hAnsiTheme="minorEastAsia"/>
          <w:color w:val="000000"/>
          <w:kern w:val="0"/>
          <w:sz w:val="24"/>
          <w:szCs w:val="24"/>
        </w:rPr>
        <w:t>住宿学员请带身份证原件。</w:t>
      </w:r>
    </w:p>
    <w:p>
      <w:pPr>
        <w:widowControl/>
        <w:shd w:val="clear" w:color="auto" w:fill="FFFFFF"/>
        <w:adjustRightInd w:val="0"/>
        <w:snapToGrid w:val="0"/>
        <w:spacing w:line="360" w:lineRule="exact"/>
        <w:jc w:val="left"/>
        <w:rPr>
          <w:rFonts w:cs="Tahoma" w:asciiTheme="minorEastAsia" w:hAnsiTheme="minorEastAsia"/>
          <w:kern w:val="0"/>
          <w:sz w:val="24"/>
          <w:szCs w:val="24"/>
        </w:rPr>
      </w:pPr>
      <w:r>
        <w:rPr>
          <w:rFonts w:hint="eastAsia" w:cs="Tahoma" w:asciiTheme="minorEastAsia" w:hAnsiTheme="minorEastAsia"/>
          <w:color w:val="000000"/>
          <w:kern w:val="0"/>
          <w:sz w:val="24"/>
          <w:szCs w:val="24"/>
        </w:rPr>
        <w:t>3</w:t>
      </w:r>
      <w:r>
        <w:rPr>
          <w:rFonts w:cs="Tahoma" w:asciiTheme="minorEastAsia" w:hAnsiTheme="minorEastAsia"/>
          <w:color w:val="000000"/>
          <w:kern w:val="0"/>
          <w:sz w:val="24"/>
          <w:szCs w:val="24"/>
        </w:rPr>
        <w:t>.</w:t>
      </w:r>
      <w:r>
        <w:rPr>
          <w:rFonts w:hint="eastAsia" w:cs="Arial" w:asciiTheme="minorEastAsia" w:hAnsiTheme="minorEastAsia"/>
          <w:color w:val="000000"/>
          <w:kern w:val="0"/>
          <w:sz w:val="24"/>
          <w:szCs w:val="24"/>
        </w:rPr>
        <w:t>回执请于</w:t>
      </w:r>
      <w:r>
        <w:rPr>
          <w:rFonts w:cs="Tahoma" w:asciiTheme="minorEastAsia" w:hAnsiTheme="minorEastAsia"/>
          <w:color w:val="000000"/>
          <w:kern w:val="0"/>
          <w:sz w:val="24"/>
          <w:szCs w:val="24"/>
        </w:rPr>
        <w:t>2017</w:t>
      </w:r>
      <w:r>
        <w:rPr>
          <w:rFonts w:hint="eastAsia" w:cs="Arial" w:asciiTheme="minorEastAsia" w:hAnsiTheme="minorEastAsia"/>
          <w:color w:val="000000"/>
          <w:kern w:val="0"/>
          <w:sz w:val="24"/>
          <w:szCs w:val="24"/>
        </w:rPr>
        <w:t>年</w:t>
      </w:r>
      <w:r>
        <w:rPr>
          <w:rFonts w:cs="Tahoma" w:asciiTheme="minorEastAsia" w:hAnsiTheme="minorEastAsia"/>
          <w:color w:val="000000"/>
          <w:kern w:val="0"/>
          <w:sz w:val="24"/>
          <w:szCs w:val="24"/>
        </w:rPr>
        <w:t>10</w:t>
      </w:r>
      <w:r>
        <w:rPr>
          <w:rFonts w:hint="eastAsia" w:cs="Arial" w:asciiTheme="minorEastAsia" w:hAnsiTheme="minorEastAsia"/>
          <w:color w:val="000000"/>
          <w:kern w:val="0"/>
          <w:sz w:val="24"/>
          <w:szCs w:val="24"/>
        </w:rPr>
        <w:t>月</w:t>
      </w:r>
      <w:r>
        <w:rPr>
          <w:rFonts w:cs="Tahoma" w:asciiTheme="minorEastAsia" w:hAnsiTheme="minorEastAsia"/>
          <w:color w:val="000000"/>
          <w:kern w:val="0"/>
          <w:sz w:val="24"/>
          <w:szCs w:val="24"/>
        </w:rPr>
        <w:t>9</w:t>
      </w:r>
      <w:r>
        <w:rPr>
          <w:rFonts w:hint="eastAsia" w:cs="Arial" w:asciiTheme="minorEastAsia" w:hAnsiTheme="minorEastAsia"/>
          <w:color w:val="000000"/>
          <w:kern w:val="0"/>
          <w:sz w:val="24"/>
          <w:szCs w:val="24"/>
        </w:rPr>
        <w:t>日前寄“广州市番禺区桥南街福愉东路</w:t>
      </w:r>
      <w:r>
        <w:rPr>
          <w:rFonts w:cs="Tahoma" w:asciiTheme="minorEastAsia" w:hAnsiTheme="minorEastAsia"/>
          <w:color w:val="000000"/>
          <w:kern w:val="0"/>
          <w:sz w:val="24"/>
          <w:szCs w:val="24"/>
        </w:rPr>
        <w:t>8</w:t>
      </w:r>
      <w:r>
        <w:rPr>
          <w:rFonts w:hint="eastAsia" w:cs="Arial" w:asciiTheme="minorEastAsia" w:hAnsiTheme="minorEastAsia"/>
          <w:color w:val="000000"/>
          <w:kern w:val="0"/>
          <w:sz w:val="24"/>
          <w:szCs w:val="24"/>
        </w:rPr>
        <w:t>号番禺区中心医院</w:t>
      </w:r>
      <w:r>
        <w:rPr>
          <w:rFonts w:cs="Tahoma" w:asciiTheme="minorEastAsia" w:hAnsiTheme="minorEastAsia"/>
          <w:color w:val="000000"/>
          <w:kern w:val="0"/>
          <w:sz w:val="24"/>
          <w:szCs w:val="24"/>
        </w:rPr>
        <w:t>3</w:t>
      </w:r>
      <w:r>
        <w:rPr>
          <w:rFonts w:hint="eastAsia" w:cs="Arial" w:asciiTheme="minorEastAsia" w:hAnsiTheme="minorEastAsia"/>
          <w:color w:val="000000"/>
          <w:kern w:val="0"/>
          <w:sz w:val="24"/>
          <w:szCs w:val="24"/>
        </w:rPr>
        <w:t>号</w:t>
      </w:r>
      <w:r>
        <w:rPr>
          <w:rFonts w:hint="eastAsia" w:cs="Arial" w:asciiTheme="minorEastAsia" w:hAnsiTheme="minorEastAsia"/>
          <w:kern w:val="0"/>
          <w:sz w:val="24"/>
          <w:szCs w:val="24"/>
        </w:rPr>
        <w:t>楼3楼肾病风湿科王海英收”，邮编：511400，联系电话：13570544596、020-34859331，</w:t>
      </w:r>
    </w:p>
    <w:p>
      <w:pPr>
        <w:widowControl/>
        <w:shd w:val="clear" w:color="auto" w:fill="FFFFFF"/>
        <w:adjustRightInd w:val="0"/>
        <w:snapToGrid w:val="0"/>
        <w:spacing w:line="360" w:lineRule="exact"/>
        <w:jc w:val="left"/>
        <w:rPr>
          <w:rFonts w:cs="Tahoma" w:asciiTheme="minorEastAsia" w:hAnsiTheme="minorEastAsia"/>
          <w:kern w:val="0"/>
          <w:sz w:val="24"/>
          <w:szCs w:val="24"/>
        </w:rPr>
      </w:pPr>
      <w:r>
        <w:rPr>
          <w:rFonts w:hint="eastAsia" w:cs="Arial" w:asciiTheme="minorEastAsia" w:hAnsiTheme="minorEastAsia"/>
          <w:kern w:val="0"/>
          <w:sz w:val="24"/>
          <w:szCs w:val="24"/>
        </w:rPr>
        <w:t>网上报名：</w:t>
      </w:r>
      <w:r>
        <w:fldChar w:fldCharType="begin"/>
      </w:r>
      <w:r>
        <w:instrText xml:space="preserve"> HYPERLINK "mailto:fmtxhl2012@126.com" \t "_blank" </w:instrText>
      </w:r>
      <w:r>
        <w:fldChar w:fldCharType="separate"/>
      </w:r>
      <w:r>
        <w:rPr>
          <w:rFonts w:cs="Tahoma" w:asciiTheme="minorEastAsia" w:hAnsiTheme="minorEastAsia"/>
          <w:color w:val="0000FF"/>
          <w:kern w:val="0"/>
          <w:sz w:val="24"/>
          <w:szCs w:val="24"/>
          <w:u w:val="single"/>
        </w:rPr>
        <w:t>fmtxhl2012@126.com</w:t>
      </w:r>
      <w:r>
        <w:rPr>
          <w:rFonts w:cs="Tahoma" w:asciiTheme="minorEastAsia" w:hAnsiTheme="minorEastAsia"/>
          <w:color w:val="0000FF"/>
          <w:kern w:val="0"/>
          <w:sz w:val="24"/>
          <w:szCs w:val="24"/>
          <w:u w:val="single"/>
        </w:rPr>
        <w:fldChar w:fldCharType="end"/>
      </w:r>
      <w:r>
        <w:rPr>
          <w:rFonts w:hint="eastAsia" w:cs="Arial" w:asciiTheme="minorEastAsia" w:hAnsiTheme="minorEastAsia"/>
          <w:kern w:val="0"/>
          <w:sz w:val="24"/>
          <w:szCs w:val="24"/>
        </w:rPr>
        <w:t>。参加学习者持本通知报到，不再另发通知。</w:t>
      </w:r>
    </w:p>
    <w:p>
      <w:pPr>
        <w:widowControl/>
        <w:shd w:val="clear" w:color="auto" w:fill="FFFFFF"/>
        <w:adjustRightInd w:val="0"/>
        <w:snapToGrid w:val="0"/>
        <w:spacing w:line="360" w:lineRule="exact"/>
        <w:jc w:val="left"/>
        <w:rPr>
          <w:rFonts w:cs="Tahoma" w:asciiTheme="minorEastAsia" w:hAnsiTheme="minorEastAsia"/>
          <w:kern w:val="0"/>
          <w:sz w:val="24"/>
          <w:szCs w:val="24"/>
        </w:rPr>
      </w:pPr>
    </w:p>
    <w:p>
      <w:pPr>
        <w:widowControl/>
        <w:shd w:val="clear" w:color="auto" w:fill="FFFFFF"/>
        <w:adjustRightInd w:val="0"/>
        <w:snapToGrid w:val="0"/>
        <w:spacing w:line="360" w:lineRule="exact"/>
        <w:jc w:val="left"/>
        <w:rPr>
          <w:rFonts w:cs="Tahoma" w:asciiTheme="minorEastAsia" w:hAnsiTheme="minorEastAsia"/>
          <w:b/>
          <w:bCs/>
          <w:kern w:val="0"/>
          <w:sz w:val="24"/>
          <w:szCs w:val="24"/>
        </w:rPr>
      </w:pPr>
      <w:r>
        <w:rPr>
          <w:rFonts w:hint="eastAsia" w:cs="Arial" w:asciiTheme="minorEastAsia" w:hAnsiTheme="minorEastAsia"/>
          <w:b/>
          <w:bCs/>
          <w:kern w:val="0"/>
          <w:sz w:val="24"/>
          <w:szCs w:val="24"/>
        </w:rPr>
        <w:t>五、乘车路线</w:t>
      </w:r>
    </w:p>
    <w:p>
      <w:pPr>
        <w:widowControl/>
        <w:shd w:val="clear" w:color="auto" w:fill="FFFFFF"/>
        <w:adjustRightInd w:val="0"/>
        <w:snapToGrid w:val="0"/>
        <w:spacing w:line="360" w:lineRule="exact"/>
        <w:jc w:val="left"/>
        <w:rPr>
          <w:rFonts w:cs="Tahoma" w:asciiTheme="minorEastAsia" w:hAnsiTheme="minorEastAsia"/>
          <w:kern w:val="0"/>
          <w:sz w:val="24"/>
          <w:szCs w:val="24"/>
        </w:rPr>
      </w:pPr>
      <w:r>
        <w:rPr>
          <w:rFonts w:cs="Tahoma" w:asciiTheme="minorEastAsia" w:hAnsiTheme="minorEastAsia"/>
          <w:kern w:val="0"/>
          <w:sz w:val="24"/>
          <w:szCs w:val="24"/>
        </w:rPr>
        <w:t>1、从广州火车站、省汽车客运站：乘坐地铁5号线到体育西站转3号线，到番禺广场D出口出站，乘坐93路公交车到达广州市番禺区中心医院。</w:t>
      </w:r>
    </w:p>
    <w:p>
      <w:pPr>
        <w:widowControl/>
        <w:shd w:val="clear" w:color="auto" w:fill="FFFFFF"/>
        <w:adjustRightInd w:val="0"/>
        <w:snapToGrid w:val="0"/>
        <w:spacing w:line="360" w:lineRule="exact"/>
        <w:jc w:val="left"/>
        <w:rPr>
          <w:rFonts w:cs="Tahoma" w:asciiTheme="minorEastAsia" w:hAnsiTheme="minorEastAsia"/>
          <w:kern w:val="0"/>
          <w:sz w:val="24"/>
          <w:szCs w:val="24"/>
        </w:rPr>
      </w:pPr>
      <w:r>
        <w:rPr>
          <w:rFonts w:cs="Tahoma" w:asciiTheme="minorEastAsia" w:hAnsiTheme="minorEastAsia"/>
          <w:kern w:val="0"/>
          <w:sz w:val="24"/>
          <w:szCs w:val="24"/>
        </w:rPr>
        <w:t>2、广州东站：乘坐地铁1</w:t>
      </w:r>
      <w:r>
        <w:rPr>
          <w:rFonts w:hint="eastAsia" w:cs="Arial" w:asciiTheme="minorEastAsia" w:hAnsiTheme="minorEastAsia"/>
          <w:kern w:val="0"/>
          <w:sz w:val="24"/>
          <w:szCs w:val="24"/>
        </w:rPr>
        <w:t>号线到体育西站转3号线，到番禺广场D出口出站，乘坐93路公交车到达广州市番禺区中心医院。</w:t>
      </w:r>
    </w:p>
    <w:p>
      <w:pPr>
        <w:widowControl/>
        <w:shd w:val="clear" w:color="auto" w:fill="FFFFFF"/>
        <w:adjustRightInd w:val="0"/>
        <w:snapToGrid w:val="0"/>
        <w:spacing w:line="360" w:lineRule="exact"/>
        <w:jc w:val="left"/>
        <w:rPr>
          <w:rFonts w:cs="Tahoma" w:asciiTheme="minorEastAsia" w:hAnsiTheme="minorEastAsia"/>
          <w:kern w:val="0"/>
          <w:sz w:val="24"/>
          <w:szCs w:val="24"/>
        </w:rPr>
      </w:pPr>
      <w:r>
        <w:rPr>
          <w:rFonts w:cs="Tahoma" w:asciiTheme="minorEastAsia" w:hAnsiTheme="minorEastAsia"/>
          <w:kern w:val="0"/>
          <w:sz w:val="24"/>
          <w:szCs w:val="24"/>
        </w:rPr>
        <w:t>3、广州南站：乘坐地铁7号线到汉溪长隆站转3号线，到番禺广场D出口出站，乘坐93路公交车到达广州市番禺区中心医院。</w:t>
      </w:r>
    </w:p>
    <w:p>
      <w:pPr>
        <w:widowControl/>
        <w:shd w:val="clear" w:color="auto" w:fill="FFFFFF"/>
        <w:adjustRightInd w:val="0"/>
        <w:snapToGrid w:val="0"/>
        <w:spacing w:line="360" w:lineRule="exact"/>
        <w:jc w:val="left"/>
        <w:rPr>
          <w:rFonts w:cs="Tahoma" w:asciiTheme="minorEastAsia" w:hAnsiTheme="minorEastAsia"/>
          <w:kern w:val="0"/>
          <w:sz w:val="24"/>
          <w:szCs w:val="24"/>
        </w:rPr>
      </w:pPr>
    </w:p>
    <w:p>
      <w:pPr>
        <w:widowControl/>
        <w:shd w:val="clear" w:color="auto" w:fill="FFFFFF"/>
        <w:adjustRightInd w:val="0"/>
        <w:snapToGrid w:val="0"/>
        <w:spacing w:after="200" w:line="240" w:lineRule="auto"/>
        <w:jc w:val="center"/>
        <w:rPr>
          <w:rFonts w:hint="eastAsia" w:cs="Arial" w:asciiTheme="minorEastAsia" w:hAnsiTheme="minorEastAsia"/>
          <w:b/>
          <w:bCs/>
          <w:kern w:val="0"/>
          <w:sz w:val="24"/>
          <w:szCs w:val="24"/>
        </w:rPr>
      </w:pPr>
      <w:r>
        <w:rPr>
          <w:rFonts w:hint="eastAsia" w:cs="Arial" w:asciiTheme="minorEastAsia" w:hAnsiTheme="minorEastAsia"/>
          <w:kern w:val="0"/>
          <w:sz w:val="24"/>
          <w:szCs w:val="24"/>
          <w:lang w:val="en-US" w:eastAsia="zh-CN"/>
        </w:rPr>
        <w:t xml:space="preserve">                                                 </w:t>
      </w:r>
      <w:r>
        <w:rPr>
          <w:rFonts w:hint="eastAsia" w:cs="Arial" w:asciiTheme="minorEastAsia" w:hAnsiTheme="minorEastAsia"/>
          <w:b/>
          <w:bCs/>
          <w:kern w:val="0"/>
          <w:sz w:val="24"/>
          <w:szCs w:val="24"/>
        </w:rPr>
        <w:t>广东省护理学会</w:t>
      </w:r>
    </w:p>
    <w:p>
      <w:pPr>
        <w:widowControl/>
        <w:shd w:val="clear" w:color="auto" w:fill="FFFFFF"/>
        <w:adjustRightInd w:val="0"/>
        <w:snapToGrid w:val="0"/>
        <w:spacing w:after="200" w:line="240" w:lineRule="auto"/>
        <w:jc w:val="right"/>
        <w:rPr>
          <w:rFonts w:cs="Tahoma" w:asciiTheme="minorEastAsia" w:hAnsiTheme="minorEastAsia"/>
          <w:b/>
          <w:bCs/>
          <w:kern w:val="0"/>
          <w:sz w:val="24"/>
          <w:szCs w:val="24"/>
        </w:rPr>
      </w:pPr>
      <w:r>
        <w:rPr>
          <w:rFonts w:hint="eastAsia" w:cs="Arial" w:asciiTheme="minorEastAsia" w:hAnsiTheme="minorEastAsia"/>
          <w:b/>
          <w:bCs/>
          <w:kern w:val="0"/>
          <w:sz w:val="24"/>
          <w:szCs w:val="24"/>
        </w:rPr>
        <w:t>腹膜透析护理专业委员会</w:t>
      </w:r>
    </w:p>
    <w:p>
      <w:pPr>
        <w:widowControl/>
        <w:shd w:val="clear" w:color="auto" w:fill="FFFFFF"/>
        <w:adjustRightInd w:val="0"/>
        <w:snapToGrid w:val="0"/>
        <w:spacing w:after="200" w:line="240" w:lineRule="auto"/>
        <w:jc w:val="center"/>
        <w:rPr>
          <w:rFonts w:cs="Tahoma" w:asciiTheme="minorEastAsia" w:hAnsiTheme="minorEastAsia"/>
          <w:b/>
          <w:bCs/>
          <w:kern w:val="0"/>
          <w:sz w:val="24"/>
          <w:szCs w:val="24"/>
        </w:rPr>
      </w:pPr>
      <w:r>
        <w:rPr>
          <w:rFonts w:hint="eastAsia" w:cs="Tahoma" w:asciiTheme="minorEastAsia" w:hAnsiTheme="minorEastAsia"/>
          <w:b/>
          <w:bCs/>
          <w:kern w:val="0"/>
          <w:sz w:val="24"/>
          <w:szCs w:val="24"/>
          <w:lang w:val="en-US" w:eastAsia="zh-CN"/>
        </w:rPr>
        <w:t xml:space="preserve">                                                  </w:t>
      </w:r>
      <w:r>
        <w:rPr>
          <w:rFonts w:cs="Tahoma" w:asciiTheme="minorEastAsia" w:hAnsiTheme="minorEastAsia"/>
          <w:b/>
          <w:bCs/>
          <w:kern w:val="0"/>
          <w:sz w:val="24"/>
          <w:szCs w:val="24"/>
        </w:rPr>
        <w:t>2017年8月2</w:t>
      </w:r>
      <w:r>
        <w:rPr>
          <w:rFonts w:hint="eastAsia" w:cs="Tahoma" w:asciiTheme="minorEastAsia" w:hAnsiTheme="minorEastAsia"/>
          <w:b/>
          <w:bCs/>
          <w:kern w:val="0"/>
          <w:sz w:val="24"/>
          <w:szCs w:val="24"/>
        </w:rPr>
        <w:t>8</w:t>
      </w:r>
      <w:r>
        <w:rPr>
          <w:rFonts w:cs="Tahoma" w:asciiTheme="minorEastAsia" w:hAnsiTheme="minorEastAsia"/>
          <w:b/>
          <w:bCs/>
          <w:kern w:val="0"/>
          <w:sz w:val="24"/>
          <w:szCs w:val="24"/>
        </w:rPr>
        <w:t>日</w:t>
      </w:r>
    </w:p>
    <w:p>
      <w:pPr>
        <w:widowControl/>
        <w:shd w:val="clear" w:color="auto" w:fill="FFFFFF"/>
        <w:adjustRightInd w:val="0"/>
        <w:snapToGrid w:val="0"/>
        <w:spacing w:after="200" w:line="240" w:lineRule="auto"/>
        <w:jc w:val="center"/>
        <w:rPr>
          <w:rFonts w:cs="Tahoma" w:asciiTheme="minorEastAsia" w:hAnsiTheme="minorEastAsia"/>
          <w:b/>
          <w:bCs/>
          <w:kern w:val="0"/>
          <w:sz w:val="24"/>
          <w:szCs w:val="24"/>
        </w:rPr>
      </w:pPr>
    </w:p>
    <w:p>
      <w:pPr>
        <w:widowControl/>
        <w:shd w:val="clear" w:color="auto" w:fill="FFFFFF"/>
        <w:adjustRightInd w:val="0"/>
        <w:snapToGrid w:val="0"/>
        <w:spacing w:after="200" w:line="360" w:lineRule="exact"/>
        <w:jc w:val="center"/>
        <w:rPr>
          <w:rFonts w:cs="Tahoma" w:asciiTheme="minorEastAsia" w:hAnsiTheme="minorEastAsia"/>
          <w:b/>
          <w:bCs/>
          <w:kern w:val="0"/>
          <w:sz w:val="28"/>
          <w:szCs w:val="28"/>
        </w:rPr>
      </w:pPr>
      <w:r>
        <w:rPr>
          <w:rFonts w:cs="Tahoma" w:asciiTheme="minorEastAsia" w:hAnsiTheme="minorEastAsia"/>
          <w:b/>
          <w:bCs/>
          <w:kern w:val="0"/>
          <w:sz w:val="28"/>
          <w:szCs w:val="28"/>
        </w:rPr>
        <w:t>“腹膜透析专科护士培训课程”报名回执表</w:t>
      </w:r>
    </w:p>
    <w:tbl>
      <w:tblPr>
        <w:tblStyle w:val="6"/>
        <w:tblW w:w="1070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708"/>
        <w:gridCol w:w="709"/>
        <w:gridCol w:w="709"/>
        <w:gridCol w:w="709"/>
        <w:gridCol w:w="1275"/>
        <w:gridCol w:w="1418"/>
        <w:gridCol w:w="1559"/>
        <w:gridCol w:w="1972"/>
        <w:gridCol w:w="8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360" w:lineRule="exact"/>
              <w:jc w:val="center"/>
              <w:rPr>
                <w:rFonts w:cs="Tahoma" w:asciiTheme="minorEastAsia" w:hAnsiTheme="minorEastAsia"/>
                <w:b/>
                <w:kern w:val="0"/>
                <w:sz w:val="24"/>
                <w:szCs w:val="24"/>
              </w:rPr>
            </w:pPr>
            <w:r>
              <w:rPr>
                <w:rFonts w:hint="eastAsia" w:cs="Arial" w:asciiTheme="minorEastAsia" w:hAnsiTheme="minorEastAsia"/>
                <w:b/>
                <w:kern w:val="0"/>
                <w:sz w:val="24"/>
                <w:szCs w:val="24"/>
              </w:rPr>
              <w:t>姓名</w:t>
            </w:r>
          </w:p>
        </w:tc>
        <w:tc>
          <w:tcPr>
            <w:tcW w:w="7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360" w:lineRule="exact"/>
              <w:jc w:val="center"/>
              <w:rPr>
                <w:rFonts w:cs="Tahoma" w:asciiTheme="minorEastAsia" w:hAnsiTheme="minorEastAsia"/>
                <w:b/>
                <w:kern w:val="0"/>
                <w:sz w:val="24"/>
                <w:szCs w:val="24"/>
              </w:rPr>
            </w:pPr>
            <w:r>
              <w:rPr>
                <w:rFonts w:hint="eastAsia" w:cs="Arial" w:asciiTheme="minorEastAsia" w:hAnsiTheme="minorEastAsia"/>
                <w:b/>
                <w:kern w:val="0"/>
                <w:sz w:val="24"/>
                <w:szCs w:val="24"/>
              </w:rPr>
              <w:t>年龄</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360" w:lineRule="exact"/>
              <w:jc w:val="center"/>
              <w:rPr>
                <w:rFonts w:cs="Tahoma" w:asciiTheme="minorEastAsia" w:hAnsiTheme="minorEastAsia"/>
                <w:b/>
                <w:kern w:val="0"/>
                <w:sz w:val="24"/>
                <w:szCs w:val="24"/>
              </w:rPr>
            </w:pPr>
            <w:r>
              <w:rPr>
                <w:rFonts w:hint="eastAsia" w:cs="Arial" w:asciiTheme="minorEastAsia" w:hAnsiTheme="minorEastAsia"/>
                <w:b/>
                <w:kern w:val="0"/>
                <w:sz w:val="24"/>
                <w:szCs w:val="24"/>
              </w:rPr>
              <w:t>职称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360" w:lineRule="exact"/>
              <w:jc w:val="center"/>
              <w:rPr>
                <w:rFonts w:cs="Tahoma" w:asciiTheme="minorEastAsia" w:hAnsiTheme="minorEastAsia"/>
                <w:b/>
                <w:kern w:val="0"/>
                <w:sz w:val="24"/>
                <w:szCs w:val="24"/>
              </w:rPr>
            </w:pPr>
            <w:r>
              <w:rPr>
                <w:rFonts w:hint="eastAsia" w:cs="Arial" w:asciiTheme="minorEastAsia" w:hAnsiTheme="minorEastAsia"/>
                <w:b/>
                <w:kern w:val="0"/>
                <w:sz w:val="24"/>
                <w:szCs w:val="24"/>
              </w:rPr>
              <w:t>职务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360" w:lineRule="exact"/>
              <w:jc w:val="center"/>
              <w:rPr>
                <w:rFonts w:cs="Tahoma" w:asciiTheme="minorEastAsia" w:hAnsiTheme="minorEastAsia"/>
                <w:b/>
                <w:kern w:val="0"/>
                <w:sz w:val="24"/>
                <w:szCs w:val="24"/>
              </w:rPr>
            </w:pPr>
            <w:r>
              <w:rPr>
                <w:rFonts w:hint="eastAsia" w:cs="Arial" w:asciiTheme="minorEastAsia" w:hAnsiTheme="minorEastAsia"/>
                <w:b/>
                <w:kern w:val="0"/>
                <w:sz w:val="24"/>
                <w:szCs w:val="24"/>
              </w:rPr>
              <w:t>学历</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360" w:lineRule="exact"/>
              <w:jc w:val="center"/>
              <w:rPr>
                <w:rFonts w:cs="Tahoma" w:asciiTheme="minorEastAsia" w:hAnsiTheme="minorEastAsia"/>
                <w:b/>
                <w:kern w:val="0"/>
                <w:sz w:val="24"/>
                <w:szCs w:val="24"/>
              </w:rPr>
            </w:pPr>
            <w:r>
              <w:rPr>
                <w:rFonts w:hint="eastAsia" w:cs="Arial" w:asciiTheme="minorEastAsia" w:hAnsiTheme="minorEastAsia"/>
                <w:b/>
                <w:kern w:val="0"/>
                <w:sz w:val="24"/>
                <w:szCs w:val="24"/>
              </w:rPr>
              <w:t>工作单位</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360" w:lineRule="exact"/>
              <w:jc w:val="center"/>
              <w:rPr>
                <w:rFonts w:cs="Tahoma" w:asciiTheme="minorEastAsia" w:hAnsiTheme="minorEastAsia"/>
                <w:b/>
                <w:kern w:val="0"/>
                <w:sz w:val="24"/>
                <w:szCs w:val="24"/>
              </w:rPr>
            </w:pPr>
            <w:r>
              <w:rPr>
                <w:rFonts w:hint="eastAsia" w:cs="Arial" w:asciiTheme="minorEastAsia" w:hAnsiTheme="minorEastAsia"/>
                <w:b/>
                <w:kern w:val="0"/>
                <w:sz w:val="24"/>
                <w:szCs w:val="24"/>
              </w:rPr>
              <w:t>联系电话</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360" w:lineRule="exact"/>
              <w:jc w:val="center"/>
              <w:rPr>
                <w:rFonts w:cs="Tahoma" w:asciiTheme="minorEastAsia" w:hAnsiTheme="minorEastAsia"/>
                <w:b/>
                <w:color w:val="000000" w:themeColor="text1"/>
                <w:kern w:val="0"/>
                <w:sz w:val="24"/>
                <w:szCs w:val="24"/>
              </w:rPr>
            </w:pPr>
            <w:r>
              <w:rPr>
                <w:rFonts w:hint="eastAsia" w:ascii="宋体" w:hAnsi="宋体"/>
                <w:b/>
                <w:bCs/>
                <w:color w:val="FF0000"/>
                <w:sz w:val="18"/>
                <w:szCs w:val="18"/>
              </w:rPr>
              <w:t>纳税人识别号/社会信用代码</w:t>
            </w:r>
          </w:p>
        </w:tc>
        <w:tc>
          <w:tcPr>
            <w:tcW w:w="1972"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rPr>
            </w:pPr>
            <w:r>
              <w:rPr>
                <w:rFonts w:hint="eastAsia" w:cs="Arial" w:asciiTheme="minorEastAsia" w:hAnsiTheme="minorEastAsia"/>
                <w:b/>
                <w:color w:val="000000" w:themeColor="text1"/>
                <w:kern w:val="0"/>
                <w:sz w:val="24"/>
                <w:szCs w:val="24"/>
              </w:rPr>
              <w:t>电子邮箱</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是否住宿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41"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709"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709"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709"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1275"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1418"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1559"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1972"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808"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41"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709"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709"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709"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1275"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1418"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1559"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1972"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808"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41"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709"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709"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709"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1275"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1418"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1559"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1972"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c>
          <w:tcPr>
            <w:tcW w:w="808"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200" w:line="360" w:lineRule="exact"/>
              <w:jc w:val="left"/>
              <w:rPr>
                <w:rFonts w:cs="Tahoma" w:asciiTheme="minorEastAsia" w:hAnsiTheme="minorEastAsia"/>
                <w:kern w:val="0"/>
                <w:sz w:val="24"/>
                <w:szCs w:val="24"/>
              </w:rPr>
            </w:pPr>
          </w:p>
        </w:tc>
      </w:tr>
    </w:tbl>
    <w:p>
      <w:pPr>
        <w:spacing w:line="360" w:lineRule="exact"/>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Arial">
    <w:panose1 w:val="020B0604020202020204"/>
    <w:charset w:val="00"/>
    <w:family w:val="swiss"/>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6B56"/>
    <w:rsid w:val="000315E4"/>
    <w:rsid w:val="0012064A"/>
    <w:rsid w:val="00133A23"/>
    <w:rsid w:val="001C225B"/>
    <w:rsid w:val="00224337"/>
    <w:rsid w:val="003A65AC"/>
    <w:rsid w:val="004A574A"/>
    <w:rsid w:val="00572196"/>
    <w:rsid w:val="00587C08"/>
    <w:rsid w:val="007963B4"/>
    <w:rsid w:val="00847D71"/>
    <w:rsid w:val="0094501E"/>
    <w:rsid w:val="00A574BF"/>
    <w:rsid w:val="00AD7307"/>
    <w:rsid w:val="00AF08D4"/>
    <w:rsid w:val="00B051F2"/>
    <w:rsid w:val="00B26B56"/>
    <w:rsid w:val="00BC37DD"/>
    <w:rsid w:val="00C23A24"/>
    <w:rsid w:val="00D96439"/>
    <w:rsid w:val="00E1401B"/>
    <w:rsid w:val="00E7756B"/>
    <w:rsid w:val="00E91660"/>
    <w:rsid w:val="00E965CB"/>
    <w:rsid w:val="00EA3F43"/>
    <w:rsid w:val="7BF030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u w:val="single"/>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4"/>
    <w:link w:val="3"/>
    <w:semiHidden/>
    <w:uiPriority w:val="99"/>
    <w:rPr>
      <w:sz w:val="18"/>
      <w:szCs w:val="18"/>
    </w:rPr>
  </w:style>
  <w:style w:type="character" w:customStyle="1" w:styleId="9">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229</Words>
  <Characters>1309</Characters>
  <Lines>10</Lines>
  <Paragraphs>3</Paragraphs>
  <TotalTime>0</TotalTime>
  <ScaleCrop>false</ScaleCrop>
  <LinksUpToDate>false</LinksUpToDate>
  <CharactersWithSpaces>1535</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2017-08-29T08:14:00Z</dcterms:created>
  <dc:creator>PC</dc:creator>
  <cp:lastModifiedBy>Administrator</cp:lastModifiedBy>
  <cp:lastPrinted>2017-08-29T07:58:00Z</cp:lastPrinted>
  <dcterms:modified xsi:type="dcterms:W3CDTF">2017-09-06T03:45:29Z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