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240" w:line="2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cs="Times New Roman" w:asciiTheme="minorEastAsia" w:hAnsiTheme="minorEastAsia"/>
          <w:b/>
          <w:sz w:val="28"/>
          <w:szCs w:val="28"/>
        </w:rPr>
        <w:t>广东省护理学会糖尿病专科护士培训申请表</w:t>
      </w:r>
    </w:p>
    <w:tbl>
      <w:tblPr>
        <w:tblStyle w:val="2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0"/>
        <w:gridCol w:w="1080"/>
        <w:gridCol w:w="992"/>
        <w:gridCol w:w="934"/>
        <w:gridCol w:w="342"/>
        <w:gridCol w:w="903"/>
        <w:gridCol w:w="1138"/>
        <w:gridCol w:w="1134"/>
        <w:gridCol w:w="113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姓 名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noWrap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iCs/>
                <w:sz w:val="24"/>
                <w:szCs w:val="24"/>
              </w:rPr>
              <w:t>年龄</w:t>
            </w:r>
          </w:p>
        </w:tc>
        <w:tc>
          <w:tcPr>
            <w:tcW w:w="1138" w:type="dxa"/>
            <w:noWrap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iCs/>
                <w:sz w:val="24"/>
                <w:szCs w:val="24"/>
              </w:rPr>
              <w:t>英语水平</w:t>
            </w:r>
          </w:p>
        </w:tc>
        <w:tc>
          <w:tcPr>
            <w:tcW w:w="1134" w:type="dxa"/>
            <w:noWrap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noWrap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照片</w:t>
            </w:r>
            <w:r>
              <w:fldChar w:fldCharType="begin"/>
            </w:r>
            <w:r>
              <w:instrText xml:space="preserve"> HYPERLINK "http://www.sysubcc.org/ExpertView.asp?ID=124"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职 务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职 称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最高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学历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7" w:hRule="atLeast"/>
          <w:jc w:val="center"/>
        </w:trPr>
        <w:tc>
          <w:tcPr>
            <w:tcW w:w="1930" w:type="dxa"/>
            <w:gridSpan w:val="2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护士注册号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22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4251" w:type="dxa"/>
            <w:gridSpan w:val="5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nil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iCs/>
                <w:sz w:val="24"/>
                <w:szCs w:val="24"/>
              </w:rPr>
              <w:t>所在科室</w:t>
            </w:r>
          </w:p>
        </w:tc>
        <w:tc>
          <w:tcPr>
            <w:tcW w:w="3694" w:type="dxa"/>
            <w:gridSpan w:val="3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58" w:hRule="atLeast"/>
          <w:jc w:val="center"/>
        </w:trPr>
        <w:tc>
          <w:tcPr>
            <w:tcW w:w="850" w:type="dxa"/>
            <w:vMerge w:val="restart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邮政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编码</w:t>
            </w:r>
          </w:p>
        </w:tc>
        <w:tc>
          <w:tcPr>
            <w:tcW w:w="1080" w:type="dxa"/>
            <w:vMerge w:val="restart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restart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iCs/>
                <w:sz w:val="24"/>
                <w:szCs w:val="24"/>
              </w:rPr>
              <w:t>近5年在各级杂志发表论文数/参与市级以上科研数</w:t>
            </w:r>
          </w:p>
        </w:tc>
        <w:tc>
          <w:tcPr>
            <w:tcW w:w="1245" w:type="dxa"/>
            <w:gridSpan w:val="2"/>
            <w:vMerge w:val="restart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电话号码</w:t>
            </w:r>
          </w:p>
        </w:tc>
        <w:tc>
          <w:tcPr>
            <w:tcW w:w="3694" w:type="dxa"/>
            <w:gridSpan w:val="3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71" w:hRule="atLeast"/>
          <w:jc w:val="center"/>
        </w:trPr>
        <w:tc>
          <w:tcPr>
            <w:tcW w:w="850" w:type="dxa"/>
            <w:vMerge w:val="continue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 w:val="continue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邮 箱</w:t>
            </w:r>
          </w:p>
        </w:tc>
        <w:tc>
          <w:tcPr>
            <w:tcW w:w="3694" w:type="dxa"/>
            <w:gridSpan w:val="3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60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临床工作年限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内分泌（或糖尿病）科工作年限</w:t>
            </w: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iCs/>
                <w:sz w:val="24"/>
                <w:szCs w:val="24"/>
              </w:rPr>
              <w:t>QQ 号</w:t>
            </w:r>
          </w:p>
        </w:tc>
        <w:tc>
          <w:tcPr>
            <w:tcW w:w="3694" w:type="dxa"/>
            <w:gridSpan w:val="3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277" w:hRule="atLeast"/>
          <w:jc w:val="center"/>
        </w:trPr>
        <w:tc>
          <w:tcPr>
            <w:tcW w:w="850" w:type="dxa"/>
            <w:noWrap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学习经历</w:t>
            </w:r>
          </w:p>
        </w:tc>
        <w:tc>
          <w:tcPr>
            <w:tcW w:w="9083" w:type="dxa"/>
            <w:gridSpan w:val="9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850" w:type="dxa"/>
            <w:noWrap/>
            <w:textDirection w:val="tbRlV"/>
            <w:vAlign w:val="center"/>
          </w:tcPr>
          <w:p>
            <w:pPr>
              <w:spacing w:line="276" w:lineRule="auto"/>
              <w:ind w:left="2" w:leftChars="1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9083" w:type="dxa"/>
            <w:gridSpan w:val="9"/>
            <w:noWrap/>
            <w:vAlign w:val="center"/>
          </w:tcPr>
          <w:p>
            <w:pPr>
              <w:spacing w:line="276" w:lineRule="auto"/>
              <w:ind w:left="2" w:leftChars="1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ind w:left="2" w:leftChars="1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96" w:hRule="atLeast"/>
          <w:jc w:val="center"/>
        </w:trPr>
        <w:tc>
          <w:tcPr>
            <w:tcW w:w="850" w:type="dxa"/>
            <w:noWrap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专业主要成绩</w:t>
            </w:r>
          </w:p>
        </w:tc>
        <w:tc>
          <w:tcPr>
            <w:tcW w:w="9083" w:type="dxa"/>
            <w:gridSpan w:val="9"/>
            <w:noWrap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59" w:hRule="atLeast"/>
          <w:jc w:val="center"/>
        </w:trPr>
        <w:tc>
          <w:tcPr>
            <w:tcW w:w="850" w:type="dxa"/>
            <w:noWrap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Cs/>
                <w:spacing w:val="3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pacing w:val="30"/>
                <w:sz w:val="24"/>
                <w:szCs w:val="24"/>
              </w:rPr>
              <w:t>单位意见</w:t>
            </w:r>
          </w:p>
        </w:tc>
        <w:tc>
          <w:tcPr>
            <w:tcW w:w="9083" w:type="dxa"/>
            <w:gridSpan w:val="9"/>
            <w:noWrap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280" w:firstLineChars="2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280" w:firstLineChars="2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280" w:firstLineChars="2200"/>
              <w:rPr>
                <w:rFonts w:asciiTheme="minorEastAsia" w:hAnsiTheme="minorEastAsia"/>
                <w:bCs/>
                <w:spacing w:val="3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日 期：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33" w:hRule="atLeast"/>
          <w:jc w:val="center"/>
        </w:trPr>
        <w:tc>
          <w:tcPr>
            <w:tcW w:w="850" w:type="dxa"/>
            <w:noWrap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Cs/>
                <w:spacing w:val="3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pacing w:val="30"/>
                <w:sz w:val="24"/>
                <w:szCs w:val="24"/>
              </w:rPr>
              <w:t>学会意见</w:t>
            </w:r>
          </w:p>
        </w:tc>
        <w:tc>
          <w:tcPr>
            <w:tcW w:w="9083" w:type="dxa"/>
            <w:gridSpan w:val="9"/>
            <w:noWrap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280" w:firstLineChars="2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280" w:firstLineChars="2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280" w:firstLineChars="2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280" w:firstLineChars="2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日 期：     年   月    日</w:t>
            </w:r>
          </w:p>
        </w:tc>
      </w:tr>
    </w:tbl>
    <w:p>
      <w:pPr>
        <w:tabs>
          <w:tab w:val="left" w:pos="5190"/>
        </w:tabs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tabs>
          <w:tab w:val="left" w:pos="5190"/>
        </w:tabs>
        <w:spacing w:line="360" w:lineRule="auto"/>
      </w:pPr>
      <w:r>
        <w:rPr>
          <w:rFonts w:cs="Times New Roman" w:asciiTheme="minorEastAsia" w:hAnsiTheme="minorEastAsia"/>
          <w:sz w:val="24"/>
          <w:szCs w:val="24"/>
        </w:rPr>
        <w:t xml:space="preserve">（本表复制有效）                            填表日期：    年   月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865"/>
    <w:rsid w:val="003211B9"/>
    <w:rsid w:val="00AD2865"/>
    <w:rsid w:val="7DC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2020-04-20T07:40:00Z</dcterms:created>
  <dc:creator>PC</dc:creator>
  <cp:lastModifiedBy>Tae(˘͈ᵕ ˘͈●)ஐ:*</cp:lastModifiedBy>
  <dcterms:modified xsi:type="dcterms:W3CDTF">2020-04-20T14:10:24Z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